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8CB" w:rsidRPr="00A92C62" w:rsidRDefault="00037BDA">
      <w:pPr>
        <w:pStyle w:val="a5"/>
        <w:spacing w:line="240" w:lineRule="exact"/>
      </w:pPr>
      <w:r w:rsidRPr="00A92C62">
        <w:t>ПОЯСНИТЕЛЬНАЯ ЗАПИСКА</w:t>
      </w:r>
    </w:p>
    <w:p w:rsidR="009F28CB" w:rsidRPr="00A92C62" w:rsidRDefault="00037BDA">
      <w:pPr>
        <w:spacing w:line="240" w:lineRule="exact"/>
        <w:jc w:val="center"/>
        <w:rPr>
          <w:szCs w:val="28"/>
        </w:rPr>
      </w:pPr>
      <w:r w:rsidRPr="00A92C62">
        <w:t>к проекту решения Ставропольской городской Думы «О внесении изменений в решение Ставропольской городской Думы «О бюджете города Ставрополя на 2023 год и плановый период 2024 и 2025 годов»</w:t>
      </w:r>
    </w:p>
    <w:p w:rsidR="009F28CB" w:rsidRPr="00452F8F" w:rsidRDefault="009F28CB">
      <w:pPr>
        <w:pStyle w:val="af2"/>
        <w:spacing w:after="0"/>
        <w:ind w:left="0" w:firstLine="709"/>
        <w:jc w:val="both"/>
        <w:rPr>
          <w:szCs w:val="28"/>
        </w:rPr>
      </w:pPr>
    </w:p>
    <w:p w:rsidR="009F28CB" w:rsidRPr="00287E7B" w:rsidRDefault="00037BDA" w:rsidP="00452F8F">
      <w:pPr>
        <w:widowControl w:val="0"/>
        <w:spacing w:line="235" w:lineRule="auto"/>
        <w:ind w:firstLine="709"/>
        <w:jc w:val="both"/>
        <w:outlineLvl w:val="0"/>
      </w:pPr>
      <w:r w:rsidRPr="00A92C62">
        <w:rPr>
          <w:szCs w:val="28"/>
        </w:rPr>
        <w:t xml:space="preserve">Проект </w:t>
      </w:r>
      <w:bookmarkStart w:id="0" w:name="OLE_LINK94"/>
      <w:bookmarkStart w:id="1" w:name="OLE_LINK70"/>
      <w:bookmarkStart w:id="2" w:name="OLE_LINK69"/>
      <w:r w:rsidRPr="00A92C62">
        <w:rPr>
          <w:szCs w:val="28"/>
        </w:rPr>
        <w:t xml:space="preserve">решения </w:t>
      </w:r>
      <w:r w:rsidRPr="00A92C62">
        <w:t xml:space="preserve">Ставропольской городской Думы «О внесении изменений в решение Ставропольской городской Думы «О бюджете города Ставрополя на 2023 год и плановый период 2024 и 2025 годов» </w:t>
      </w:r>
      <w:bookmarkEnd w:id="0"/>
      <w:bookmarkEnd w:id="1"/>
      <w:bookmarkEnd w:id="2"/>
      <w:r w:rsidRPr="00A92C62">
        <w:t>(далее – проект решения)</w:t>
      </w:r>
      <w:r w:rsidRPr="00A92C62">
        <w:rPr>
          <w:szCs w:val="28"/>
        </w:rPr>
        <w:t xml:space="preserve"> разработан в целях уточнения годовых плановых показателей, утвержденных решением Ставропольской городской Думы </w:t>
      </w:r>
      <w:r w:rsidRPr="00A92C62">
        <w:rPr>
          <w:szCs w:val="28"/>
        </w:rPr>
        <w:br/>
        <w:t>от 30</w:t>
      </w:r>
      <w:r w:rsidR="008574B4" w:rsidRPr="00A92C62">
        <w:rPr>
          <w:szCs w:val="28"/>
        </w:rPr>
        <w:t xml:space="preserve"> </w:t>
      </w:r>
      <w:r w:rsidRPr="00A92C62">
        <w:rPr>
          <w:szCs w:val="28"/>
        </w:rPr>
        <w:t xml:space="preserve">ноября 2022 г. № 134 «О бюджете города Ставрополя на </w:t>
      </w:r>
      <w:r w:rsidRPr="00A92C62">
        <w:t>2023 год и плановый период 2024 и 2025 годов»</w:t>
      </w:r>
      <w:r w:rsidR="008574B4" w:rsidRPr="00A92C62">
        <w:t xml:space="preserve"> </w:t>
      </w:r>
      <w:r w:rsidRPr="00A92C62">
        <w:t xml:space="preserve">(далее соответственно – решение </w:t>
      </w:r>
      <w:r w:rsidRPr="00A92C62">
        <w:br/>
        <w:t xml:space="preserve">о бюджете города, бюджет </w:t>
      </w:r>
      <w:r w:rsidRPr="00287E7B">
        <w:t>города).</w:t>
      </w:r>
    </w:p>
    <w:p w:rsidR="00287E7B" w:rsidRDefault="00037BDA" w:rsidP="00452F8F">
      <w:pPr>
        <w:widowControl w:val="0"/>
        <w:spacing w:line="235" w:lineRule="auto"/>
        <w:ind w:firstLine="709"/>
        <w:jc w:val="both"/>
        <w:outlineLvl w:val="0"/>
      </w:pPr>
      <w:bookmarkStart w:id="3" w:name="OLE_LINK4"/>
      <w:bookmarkStart w:id="4" w:name="OLE_LINK1"/>
      <w:r w:rsidRPr="00287E7B">
        <w:t>Проектом решения предусматривается уточнение плановых показателей доходов и расходов</w:t>
      </w:r>
      <w:r w:rsidR="00ED70AA" w:rsidRPr="00287E7B">
        <w:t xml:space="preserve"> </w:t>
      </w:r>
      <w:r w:rsidRPr="00287E7B">
        <w:rPr>
          <w:szCs w:val="28"/>
        </w:rPr>
        <w:t xml:space="preserve">бюджета </w:t>
      </w:r>
      <w:r w:rsidR="006A12D3">
        <w:t>города на</w:t>
      </w:r>
      <w:r w:rsidRPr="00287E7B">
        <w:t xml:space="preserve"> 2023</w:t>
      </w:r>
      <w:r w:rsidR="00D03D36">
        <w:t xml:space="preserve"> – 2024</w:t>
      </w:r>
      <w:r w:rsidRPr="00287E7B">
        <w:t xml:space="preserve"> год</w:t>
      </w:r>
      <w:r w:rsidR="00D03D36">
        <w:t>ы</w:t>
      </w:r>
      <w:r w:rsidR="00ED70AA" w:rsidRPr="00287E7B">
        <w:t xml:space="preserve"> </w:t>
      </w:r>
      <w:r w:rsidRPr="00287E7B">
        <w:t>в связи с</w:t>
      </w:r>
      <w:r w:rsidR="00287E7B">
        <w:t xml:space="preserve">: </w:t>
      </w:r>
    </w:p>
    <w:p w:rsidR="002147F8" w:rsidRPr="0026121B" w:rsidRDefault="002147F8" w:rsidP="00452F8F">
      <w:pPr>
        <w:pStyle w:val="af2"/>
        <w:widowControl w:val="0"/>
        <w:spacing w:after="0" w:line="235" w:lineRule="auto"/>
        <w:ind w:left="0" w:firstLine="709"/>
        <w:jc w:val="both"/>
      </w:pPr>
      <w:r w:rsidRPr="0026121B">
        <w:t>уточнением плановых назначений по</w:t>
      </w:r>
      <w:r>
        <w:t xml:space="preserve"> налоговым и</w:t>
      </w:r>
      <w:r w:rsidRPr="0026121B">
        <w:t xml:space="preserve"> неналоговым доходам бюджета города;</w:t>
      </w:r>
    </w:p>
    <w:p w:rsidR="00287E7B" w:rsidRDefault="00287E7B" w:rsidP="00452F8F">
      <w:pPr>
        <w:pStyle w:val="af2"/>
        <w:widowControl w:val="0"/>
        <w:spacing w:after="0" w:line="235" w:lineRule="auto"/>
        <w:ind w:left="0" w:firstLine="709"/>
        <w:jc w:val="both"/>
      </w:pPr>
      <w:r w:rsidRPr="008653CA">
        <w:t>корректировкой объемов безвозмездных поступлений бюджету города от других бюджетов бюджетной системы Российской Федерации, имеющих целевое направление использования;</w:t>
      </w:r>
    </w:p>
    <w:p w:rsidR="00795E0A" w:rsidRPr="00F40EBF" w:rsidRDefault="00795E0A" w:rsidP="00452F8F">
      <w:pPr>
        <w:pStyle w:val="af2"/>
        <w:widowControl w:val="0"/>
        <w:spacing w:after="0" w:line="235" w:lineRule="auto"/>
        <w:ind w:left="0" w:firstLine="709"/>
        <w:jc w:val="both"/>
      </w:pPr>
      <w:r w:rsidRPr="0026121B">
        <w:t>уточнением</w:t>
      </w:r>
      <w:r w:rsidRPr="00F40EBF">
        <w:t xml:space="preserve"> плановых назначений по расходам бюджета города в части местных полномочий;</w:t>
      </w:r>
    </w:p>
    <w:p w:rsidR="002B4D7B" w:rsidRPr="00287E7B" w:rsidRDefault="002B4D7B" w:rsidP="00452F8F">
      <w:pPr>
        <w:widowControl w:val="0"/>
        <w:spacing w:line="235" w:lineRule="auto"/>
        <w:ind w:firstLine="709"/>
        <w:jc w:val="both"/>
        <w:outlineLvl w:val="0"/>
      </w:pPr>
      <w:r w:rsidRPr="00287E7B">
        <w:rPr>
          <w:szCs w:val="28"/>
        </w:rPr>
        <w:t>уточнением плановых назначений по расходам в части безвозмездных поступлений.</w:t>
      </w:r>
    </w:p>
    <w:p w:rsidR="009F28CB" w:rsidRPr="009F0DAE" w:rsidRDefault="00037BDA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9F0DAE">
        <w:rPr>
          <w:sz w:val="28"/>
          <w:szCs w:val="16"/>
        </w:rPr>
        <w:t xml:space="preserve">По вышеизложенным основаниям параметры бюджета города </w:t>
      </w:r>
      <w:r w:rsidRPr="009F0DAE">
        <w:rPr>
          <w:sz w:val="28"/>
          <w:szCs w:val="16"/>
        </w:rPr>
        <w:br/>
        <w:t>на 2023 год изменяются следующим образом:</w:t>
      </w:r>
    </w:p>
    <w:p w:rsidR="009F28CB" w:rsidRPr="009F0DAE" w:rsidRDefault="00037BDA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9F0DAE">
        <w:rPr>
          <w:sz w:val="28"/>
          <w:szCs w:val="16"/>
        </w:rPr>
        <w:t xml:space="preserve">общий объем доходов бюджета города в целом увеличивается на сумму </w:t>
      </w:r>
      <w:r w:rsidR="00795E0A" w:rsidRPr="000F7858">
        <w:rPr>
          <w:sz w:val="28"/>
          <w:szCs w:val="16"/>
        </w:rPr>
        <w:t>29</w:t>
      </w:r>
      <w:r w:rsidR="009F0DAE" w:rsidRPr="000F7858">
        <w:rPr>
          <w:sz w:val="28"/>
          <w:szCs w:val="16"/>
        </w:rPr>
        <w:t> </w:t>
      </w:r>
      <w:r w:rsidR="00795E0A" w:rsidRPr="000F7858">
        <w:rPr>
          <w:sz w:val="28"/>
          <w:szCs w:val="16"/>
        </w:rPr>
        <w:t>4</w:t>
      </w:r>
      <w:r w:rsidR="009F0DAE" w:rsidRPr="000F7858">
        <w:rPr>
          <w:sz w:val="28"/>
          <w:szCs w:val="16"/>
        </w:rPr>
        <w:t>64,30</w:t>
      </w:r>
      <w:r w:rsidRPr="009F0DAE">
        <w:rPr>
          <w:sz w:val="28"/>
          <w:szCs w:val="16"/>
        </w:rPr>
        <w:t> тыс. рублей за счет</w:t>
      </w:r>
      <w:r w:rsidR="00D82FE6" w:rsidRPr="009F0DAE">
        <w:rPr>
          <w:sz w:val="28"/>
          <w:szCs w:val="16"/>
        </w:rPr>
        <w:t xml:space="preserve"> </w:t>
      </w:r>
      <w:r w:rsidR="00D82FE6" w:rsidRPr="009F0DAE">
        <w:rPr>
          <w:sz w:val="28"/>
          <w:szCs w:val="28"/>
        </w:rPr>
        <w:t>увеличения</w:t>
      </w:r>
      <w:r w:rsidR="009A708B" w:rsidRPr="009F0DAE">
        <w:rPr>
          <w:sz w:val="28"/>
          <w:szCs w:val="28"/>
        </w:rPr>
        <w:t xml:space="preserve"> безвозмездных поступлений от других бюджетов бюджетной системы Российской Федерации</w:t>
      </w:r>
      <w:r w:rsidR="00795E0A">
        <w:rPr>
          <w:sz w:val="28"/>
          <w:szCs w:val="28"/>
        </w:rPr>
        <w:t xml:space="preserve"> на сумму 23 964,30 тыс. рублей,</w:t>
      </w:r>
      <w:r w:rsidR="00795E0A" w:rsidRPr="00795E0A">
        <w:rPr>
          <w:sz w:val="28"/>
          <w:szCs w:val="28"/>
        </w:rPr>
        <w:t xml:space="preserve"> увеличения неналоговых доходов</w:t>
      </w:r>
      <w:r w:rsidR="00795E0A">
        <w:rPr>
          <w:sz w:val="28"/>
          <w:szCs w:val="28"/>
        </w:rPr>
        <w:t xml:space="preserve"> на сумму </w:t>
      </w:r>
      <w:r w:rsidR="00795E0A">
        <w:rPr>
          <w:sz w:val="28"/>
          <w:szCs w:val="28"/>
        </w:rPr>
        <w:br/>
      </w:r>
      <w:r w:rsidR="00795E0A" w:rsidRPr="000F7858">
        <w:rPr>
          <w:sz w:val="28"/>
          <w:szCs w:val="28"/>
        </w:rPr>
        <w:t>5 500,00</w:t>
      </w:r>
      <w:r w:rsidR="00795E0A">
        <w:rPr>
          <w:sz w:val="28"/>
          <w:szCs w:val="28"/>
        </w:rPr>
        <w:t xml:space="preserve"> тыс. рублей</w:t>
      </w:r>
      <w:r w:rsidRPr="009F0DAE">
        <w:rPr>
          <w:sz w:val="28"/>
          <w:szCs w:val="28"/>
        </w:rPr>
        <w:t>;</w:t>
      </w:r>
    </w:p>
    <w:p w:rsidR="003B70AA" w:rsidRPr="009F0DAE" w:rsidRDefault="00037BDA" w:rsidP="00452F8F">
      <w:pPr>
        <w:pStyle w:val="docdata"/>
        <w:spacing w:before="0" w:beforeAutospacing="0" w:after="0" w:afterAutospacing="0" w:line="235" w:lineRule="auto"/>
        <w:ind w:firstLine="709"/>
        <w:jc w:val="both"/>
      </w:pPr>
      <w:bookmarkStart w:id="5" w:name="OLE_LINK19"/>
      <w:bookmarkStart w:id="6" w:name="OLE_LINK18"/>
      <w:bookmarkEnd w:id="3"/>
      <w:bookmarkEnd w:id="4"/>
      <w:r w:rsidRPr="009F0DAE">
        <w:rPr>
          <w:sz w:val="28"/>
          <w:szCs w:val="28"/>
        </w:rPr>
        <w:t xml:space="preserve">общий объем расходов бюджета города в целом </w:t>
      </w:r>
      <w:bookmarkEnd w:id="5"/>
      <w:bookmarkEnd w:id="6"/>
      <w:r w:rsidR="00C84D62" w:rsidRPr="009F0DAE">
        <w:rPr>
          <w:sz w:val="28"/>
          <w:szCs w:val="16"/>
        </w:rPr>
        <w:t xml:space="preserve">увеличивается на </w:t>
      </w:r>
      <w:r w:rsidR="00C84D62" w:rsidRPr="000F7858">
        <w:rPr>
          <w:sz w:val="28"/>
          <w:szCs w:val="16"/>
        </w:rPr>
        <w:t xml:space="preserve">сумму </w:t>
      </w:r>
      <w:r w:rsidR="00C53049" w:rsidRPr="000F7858">
        <w:rPr>
          <w:sz w:val="28"/>
          <w:szCs w:val="16"/>
        </w:rPr>
        <w:t>29 464,30</w:t>
      </w:r>
      <w:r w:rsidR="00C53049">
        <w:rPr>
          <w:sz w:val="28"/>
          <w:szCs w:val="16"/>
        </w:rPr>
        <w:t xml:space="preserve"> </w:t>
      </w:r>
      <w:r w:rsidR="00C84D62" w:rsidRPr="009F0DAE">
        <w:rPr>
          <w:sz w:val="28"/>
          <w:szCs w:val="16"/>
        </w:rPr>
        <w:t xml:space="preserve">тыс. рублей за счет </w:t>
      </w:r>
      <w:r w:rsidR="00C84D62" w:rsidRPr="009F0DAE">
        <w:rPr>
          <w:sz w:val="28"/>
          <w:szCs w:val="28"/>
        </w:rPr>
        <w:t>увеличения безвозмездных поступлений от других бюджетов бюджетной системы Российской Федерации</w:t>
      </w:r>
      <w:r w:rsidR="00C53049">
        <w:rPr>
          <w:sz w:val="28"/>
          <w:szCs w:val="28"/>
        </w:rPr>
        <w:t xml:space="preserve"> на сумму 23 964,30 тыс. рублей</w:t>
      </w:r>
      <w:r w:rsidR="00795E0A">
        <w:rPr>
          <w:sz w:val="28"/>
          <w:szCs w:val="28"/>
        </w:rPr>
        <w:t>,</w:t>
      </w:r>
      <w:r w:rsidR="00795E0A" w:rsidRPr="00795E0A">
        <w:rPr>
          <w:sz w:val="28"/>
          <w:szCs w:val="28"/>
        </w:rPr>
        <w:t xml:space="preserve"> </w:t>
      </w:r>
      <w:r w:rsidR="00795E0A">
        <w:rPr>
          <w:sz w:val="28"/>
          <w:szCs w:val="28"/>
        </w:rPr>
        <w:t xml:space="preserve">увеличения </w:t>
      </w:r>
      <w:r w:rsidR="00795E0A" w:rsidRPr="00795E0A">
        <w:rPr>
          <w:sz w:val="28"/>
          <w:szCs w:val="28"/>
        </w:rPr>
        <w:t>в части местных полномочий</w:t>
      </w:r>
      <w:r w:rsidR="00795E0A">
        <w:rPr>
          <w:sz w:val="28"/>
          <w:szCs w:val="28"/>
        </w:rPr>
        <w:t xml:space="preserve"> н</w:t>
      </w:r>
      <w:r w:rsidR="00C53049">
        <w:rPr>
          <w:sz w:val="28"/>
          <w:szCs w:val="28"/>
        </w:rPr>
        <w:t xml:space="preserve">а сумму </w:t>
      </w:r>
      <w:r w:rsidR="00C53049" w:rsidRPr="000F7858">
        <w:rPr>
          <w:sz w:val="28"/>
          <w:szCs w:val="28"/>
        </w:rPr>
        <w:t>5 500,00</w:t>
      </w:r>
      <w:r w:rsidR="00C53049">
        <w:rPr>
          <w:sz w:val="28"/>
          <w:szCs w:val="28"/>
        </w:rPr>
        <w:t xml:space="preserve"> тыс. рублей</w:t>
      </w:r>
      <w:r w:rsidR="003B70AA" w:rsidRPr="009F0DAE">
        <w:rPr>
          <w:sz w:val="28"/>
          <w:szCs w:val="28"/>
        </w:rPr>
        <w:t>;</w:t>
      </w:r>
    </w:p>
    <w:p w:rsidR="009F28CB" w:rsidRPr="009F0DAE" w:rsidRDefault="00037BDA" w:rsidP="00452F8F">
      <w:pPr>
        <w:widowControl w:val="0"/>
        <w:spacing w:line="235" w:lineRule="auto"/>
        <w:ind w:firstLine="709"/>
        <w:jc w:val="both"/>
      </w:pPr>
      <w:r w:rsidRPr="009F0DAE">
        <w:t>размер дефицита бюджета города не изменяется.</w:t>
      </w:r>
    </w:p>
    <w:p w:rsidR="009F0DAE" w:rsidRPr="009F0DAE" w:rsidRDefault="004F1871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9F0DAE">
        <w:rPr>
          <w:sz w:val="28"/>
          <w:szCs w:val="28"/>
        </w:rPr>
        <w:t xml:space="preserve">Параметры бюджета города на 2024 </w:t>
      </w:r>
      <w:r w:rsidR="009F0DAE" w:rsidRPr="009F0DAE">
        <w:rPr>
          <w:sz w:val="28"/>
          <w:szCs w:val="16"/>
        </w:rPr>
        <w:t>год изменяются следующим образом:</w:t>
      </w:r>
    </w:p>
    <w:p w:rsidR="009F0DAE" w:rsidRPr="009F0DAE" w:rsidRDefault="009F0DAE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9F0DAE">
        <w:rPr>
          <w:sz w:val="28"/>
          <w:szCs w:val="16"/>
        </w:rPr>
        <w:t xml:space="preserve">общий объем доходов бюджета города в целом увеличивается на сумму </w:t>
      </w:r>
      <w:r w:rsidR="00FD556D">
        <w:rPr>
          <w:sz w:val="28"/>
          <w:szCs w:val="16"/>
        </w:rPr>
        <w:t>607 353,17</w:t>
      </w:r>
      <w:r w:rsidRPr="009F0DAE">
        <w:rPr>
          <w:sz w:val="28"/>
          <w:szCs w:val="16"/>
        </w:rPr>
        <w:t xml:space="preserve"> тыс. рублей за счет </w:t>
      </w:r>
      <w:r w:rsidRPr="009F0DAE">
        <w:rPr>
          <w:sz w:val="28"/>
          <w:szCs w:val="28"/>
        </w:rPr>
        <w:t>увеличения безвозмездных поступлений от других бюджетов бюджетной системы Российской Федерации</w:t>
      </w:r>
      <w:r w:rsidR="00FD556D">
        <w:rPr>
          <w:sz w:val="28"/>
          <w:szCs w:val="28"/>
        </w:rPr>
        <w:t xml:space="preserve"> на сумму 581 853,17 тыс. рублей, </w:t>
      </w:r>
      <w:r w:rsidR="00FD556D" w:rsidRPr="00795E0A">
        <w:rPr>
          <w:sz w:val="28"/>
          <w:szCs w:val="28"/>
        </w:rPr>
        <w:t>увеличения неналоговых доходов</w:t>
      </w:r>
      <w:r w:rsidR="00FD556D">
        <w:rPr>
          <w:sz w:val="28"/>
          <w:szCs w:val="28"/>
        </w:rPr>
        <w:t xml:space="preserve"> на сумму </w:t>
      </w:r>
      <w:r w:rsidR="00FD556D">
        <w:rPr>
          <w:sz w:val="28"/>
          <w:szCs w:val="28"/>
        </w:rPr>
        <w:br/>
        <w:t>2</w:t>
      </w:r>
      <w:r w:rsidR="00FD556D" w:rsidRPr="000F7858">
        <w:rPr>
          <w:sz w:val="28"/>
          <w:szCs w:val="28"/>
        </w:rPr>
        <w:t>5 500,00</w:t>
      </w:r>
      <w:r w:rsidR="00FD556D">
        <w:rPr>
          <w:sz w:val="28"/>
          <w:szCs w:val="28"/>
        </w:rPr>
        <w:t xml:space="preserve"> тыс. рублей</w:t>
      </w:r>
      <w:r w:rsidRPr="009F0DAE">
        <w:rPr>
          <w:sz w:val="28"/>
          <w:szCs w:val="28"/>
        </w:rPr>
        <w:t>;</w:t>
      </w:r>
    </w:p>
    <w:p w:rsidR="009F0DAE" w:rsidRPr="009F0DAE" w:rsidRDefault="009F0DAE" w:rsidP="00452F8F">
      <w:pPr>
        <w:pStyle w:val="docdata"/>
        <w:spacing w:before="0" w:beforeAutospacing="0" w:after="0" w:afterAutospacing="0" w:line="235" w:lineRule="auto"/>
        <w:ind w:firstLine="709"/>
        <w:jc w:val="both"/>
      </w:pPr>
      <w:r w:rsidRPr="009F0DAE">
        <w:rPr>
          <w:sz w:val="28"/>
          <w:szCs w:val="28"/>
        </w:rPr>
        <w:t xml:space="preserve">общий объем расходов бюджета города в целом </w:t>
      </w:r>
      <w:r w:rsidRPr="009F0DAE">
        <w:rPr>
          <w:sz w:val="28"/>
          <w:szCs w:val="16"/>
        </w:rPr>
        <w:t xml:space="preserve">увеличивается на сумму </w:t>
      </w:r>
      <w:r w:rsidR="00FD556D">
        <w:rPr>
          <w:sz w:val="28"/>
          <w:szCs w:val="16"/>
        </w:rPr>
        <w:t>607 353,17</w:t>
      </w:r>
      <w:r w:rsidR="00FD556D" w:rsidRPr="009F0DAE">
        <w:rPr>
          <w:sz w:val="28"/>
          <w:szCs w:val="16"/>
        </w:rPr>
        <w:t> </w:t>
      </w:r>
      <w:r w:rsidRPr="009F0DAE">
        <w:rPr>
          <w:sz w:val="28"/>
          <w:szCs w:val="16"/>
        </w:rPr>
        <w:t xml:space="preserve">тыс. рублей за счет </w:t>
      </w:r>
      <w:r w:rsidRPr="009F0DAE">
        <w:rPr>
          <w:sz w:val="28"/>
          <w:szCs w:val="28"/>
        </w:rPr>
        <w:t xml:space="preserve">увеличения безвозмездных </w:t>
      </w:r>
      <w:r w:rsidRPr="009F0DAE">
        <w:rPr>
          <w:sz w:val="28"/>
          <w:szCs w:val="28"/>
        </w:rPr>
        <w:lastRenderedPageBreak/>
        <w:t>поступлений от других бюджетов бюджетной системы Российской Федерации</w:t>
      </w:r>
      <w:r w:rsidR="00FD556D">
        <w:rPr>
          <w:sz w:val="28"/>
          <w:szCs w:val="28"/>
        </w:rPr>
        <w:t xml:space="preserve"> на сумму 581 853,17 тыс. рублей, увеличения </w:t>
      </w:r>
      <w:r w:rsidR="00FD556D" w:rsidRPr="00795E0A">
        <w:rPr>
          <w:sz w:val="28"/>
          <w:szCs w:val="28"/>
        </w:rPr>
        <w:t>в части местных полномочий</w:t>
      </w:r>
      <w:r w:rsidR="00FD556D">
        <w:rPr>
          <w:sz w:val="28"/>
          <w:szCs w:val="28"/>
        </w:rPr>
        <w:t xml:space="preserve"> на сумму 2</w:t>
      </w:r>
      <w:r w:rsidR="00FD556D" w:rsidRPr="000F7858">
        <w:rPr>
          <w:sz w:val="28"/>
          <w:szCs w:val="28"/>
        </w:rPr>
        <w:t>5 500,00</w:t>
      </w:r>
      <w:r w:rsidR="00FD556D">
        <w:rPr>
          <w:sz w:val="28"/>
          <w:szCs w:val="28"/>
        </w:rPr>
        <w:t xml:space="preserve"> тыс. рублей</w:t>
      </w:r>
      <w:r w:rsidRPr="009F0DAE">
        <w:rPr>
          <w:sz w:val="28"/>
          <w:szCs w:val="28"/>
        </w:rPr>
        <w:t>;</w:t>
      </w:r>
    </w:p>
    <w:p w:rsidR="009F0DAE" w:rsidRPr="009F0DAE" w:rsidRDefault="009F0DAE" w:rsidP="00452F8F">
      <w:pPr>
        <w:widowControl w:val="0"/>
        <w:spacing w:line="235" w:lineRule="auto"/>
        <w:ind w:firstLine="709"/>
        <w:jc w:val="both"/>
      </w:pPr>
      <w:r w:rsidRPr="009F0DAE">
        <w:t>размер дефицита бюджета города не изменяется.</w:t>
      </w:r>
    </w:p>
    <w:p w:rsidR="004F1871" w:rsidRPr="009F0DAE" w:rsidRDefault="009F0DAE" w:rsidP="00452F8F">
      <w:pPr>
        <w:pStyle w:val="docdata"/>
        <w:widowControl w:val="0"/>
        <w:spacing w:before="0" w:beforeAutospacing="0" w:after="0" w:afterAutospacing="0" w:line="235" w:lineRule="auto"/>
        <w:ind w:firstLine="709"/>
        <w:jc w:val="both"/>
      </w:pPr>
      <w:r w:rsidRPr="009F0DAE">
        <w:rPr>
          <w:sz w:val="28"/>
          <w:szCs w:val="28"/>
        </w:rPr>
        <w:t xml:space="preserve">Параметры бюджета города на </w:t>
      </w:r>
      <w:r w:rsidR="004F1871" w:rsidRPr="009F0DAE">
        <w:rPr>
          <w:sz w:val="28"/>
          <w:szCs w:val="28"/>
        </w:rPr>
        <w:t>2025 год не изменяются. </w:t>
      </w:r>
    </w:p>
    <w:p w:rsidR="004F1871" w:rsidRPr="009F0DAE" w:rsidRDefault="004F1871" w:rsidP="00452F8F">
      <w:pPr>
        <w:pStyle w:val="aff3"/>
        <w:widowControl w:val="0"/>
        <w:spacing w:before="0" w:beforeAutospacing="0" w:after="0" w:afterAutospacing="0" w:line="235" w:lineRule="auto"/>
        <w:ind w:firstLine="709"/>
        <w:jc w:val="both"/>
      </w:pPr>
      <w:r w:rsidRPr="009F0DAE">
        <w:rPr>
          <w:sz w:val="28"/>
          <w:szCs w:val="28"/>
        </w:rPr>
        <w:t>Изменения параметров бюджета города отражены в приложении 1 к пояснительной записке.</w:t>
      </w:r>
    </w:p>
    <w:p w:rsidR="009F28CB" w:rsidRPr="00452F8F" w:rsidRDefault="009F28CB" w:rsidP="00452F8F">
      <w:pPr>
        <w:widowControl w:val="0"/>
        <w:spacing w:line="235" w:lineRule="auto"/>
        <w:ind w:firstLine="709"/>
        <w:jc w:val="center"/>
        <w:outlineLvl w:val="0"/>
        <w:rPr>
          <w:color w:val="FF0000"/>
          <w:sz w:val="24"/>
          <w:szCs w:val="28"/>
        </w:rPr>
      </w:pPr>
    </w:p>
    <w:p w:rsidR="009F28CB" w:rsidRPr="00746B2C" w:rsidRDefault="00037BDA" w:rsidP="00452F8F">
      <w:pPr>
        <w:widowControl w:val="0"/>
        <w:spacing w:line="235" w:lineRule="auto"/>
        <w:ind w:firstLine="709"/>
        <w:jc w:val="center"/>
        <w:outlineLvl w:val="0"/>
        <w:rPr>
          <w:szCs w:val="28"/>
        </w:rPr>
      </w:pPr>
      <w:r w:rsidRPr="00746B2C">
        <w:rPr>
          <w:szCs w:val="28"/>
        </w:rPr>
        <w:t>ДОХОДЫ</w:t>
      </w:r>
    </w:p>
    <w:p w:rsidR="009F28CB" w:rsidRPr="00452F8F" w:rsidRDefault="009F28CB" w:rsidP="00452F8F">
      <w:pPr>
        <w:widowControl w:val="0"/>
        <w:spacing w:line="235" w:lineRule="auto"/>
        <w:ind w:firstLine="709"/>
        <w:jc w:val="center"/>
        <w:outlineLvl w:val="0"/>
        <w:rPr>
          <w:color w:val="FF0000"/>
          <w:sz w:val="24"/>
          <w:szCs w:val="28"/>
        </w:rPr>
      </w:pPr>
    </w:p>
    <w:p w:rsidR="00746B2C" w:rsidRPr="00C7078E" w:rsidRDefault="00746B2C" w:rsidP="00452F8F">
      <w:pPr>
        <w:pStyle w:val="docdata"/>
        <w:spacing w:before="0" w:beforeAutospacing="0" w:after="0" w:afterAutospacing="0" w:line="235" w:lineRule="auto"/>
        <w:ind w:firstLine="709"/>
        <w:jc w:val="both"/>
      </w:pPr>
      <w:r w:rsidRPr="00C7078E">
        <w:rPr>
          <w:sz w:val="28"/>
          <w:szCs w:val="28"/>
        </w:rPr>
        <w:t xml:space="preserve">В соответствии с решением о бюджете доходы бюджета города определены на 2023 год в сумме </w:t>
      </w:r>
      <w:r>
        <w:rPr>
          <w:sz w:val="28"/>
          <w:szCs w:val="28"/>
        </w:rPr>
        <w:t>18 987 997,69</w:t>
      </w:r>
      <w:r w:rsidRPr="00C7078E">
        <w:rPr>
          <w:sz w:val="28"/>
          <w:szCs w:val="28"/>
        </w:rPr>
        <w:t> тыс. рублей, на 2024 год –</w:t>
      </w:r>
      <w:r>
        <w:rPr>
          <w:sz w:val="28"/>
          <w:szCs w:val="28"/>
        </w:rPr>
        <w:t>15 968 996,67</w:t>
      </w:r>
      <w:r w:rsidRPr="00C7078E">
        <w:rPr>
          <w:b/>
          <w:bCs/>
          <w:sz w:val="20"/>
          <w:szCs w:val="20"/>
        </w:rPr>
        <w:t> </w:t>
      </w:r>
      <w:r w:rsidRPr="00C7078E">
        <w:rPr>
          <w:sz w:val="28"/>
          <w:szCs w:val="28"/>
        </w:rPr>
        <w:t>тыс. рублей, на 2025 год – 13 223 968,56 тыс. рублей.</w:t>
      </w:r>
    </w:p>
    <w:p w:rsidR="00746B2C" w:rsidRPr="00C7078E" w:rsidRDefault="00746B2C" w:rsidP="00452F8F">
      <w:pPr>
        <w:pStyle w:val="aff3"/>
        <w:widowControl w:val="0"/>
        <w:spacing w:before="0" w:beforeAutospacing="0" w:after="0" w:afterAutospacing="0" w:line="235" w:lineRule="auto"/>
        <w:ind w:firstLine="709"/>
        <w:jc w:val="both"/>
      </w:pPr>
      <w:r w:rsidRPr="00C7078E">
        <w:rPr>
          <w:sz w:val="28"/>
          <w:szCs w:val="28"/>
        </w:rPr>
        <w:t>Внесение изменений по доходам бюджета города предлагается осуществить по следующим основаниям:</w:t>
      </w:r>
    </w:p>
    <w:p w:rsidR="00746B2C" w:rsidRPr="009D262D" w:rsidRDefault="00746B2C" w:rsidP="00452F8F">
      <w:pPr>
        <w:pStyle w:val="aff3"/>
        <w:spacing w:before="0" w:beforeAutospacing="0" w:after="0" w:afterAutospacing="0" w:line="23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Проектом решения предлагается увеличить налоговые и неналоговые доходы бюджета города в 2023 году по доходам от продажи земельных участков, государственная собственность на которые не разграничена и которые расположены в границах городских округов, на сумму 5 500,00 тыс. рублей, в 2024 году </w:t>
      </w:r>
      <w:r w:rsidRPr="00C7078E">
        <w:rPr>
          <w:sz w:val="28"/>
          <w:szCs w:val="28"/>
        </w:rPr>
        <w:t>–</w:t>
      </w:r>
      <w:r>
        <w:rPr>
          <w:sz w:val="28"/>
          <w:szCs w:val="28"/>
        </w:rPr>
        <w:t xml:space="preserve"> на сумму 25 500,00 тыс. рублей.</w:t>
      </w:r>
    </w:p>
    <w:p w:rsidR="00746B2C" w:rsidRDefault="00746B2C" w:rsidP="00452F8F">
      <w:pPr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C7078E">
        <w:rPr>
          <w:szCs w:val="28"/>
        </w:rPr>
        <w:t>Проектом решения предлагается увеличить доходы бюджета города по безвозмездным поступлениям от других бюджетов бюджетной системы Российской Федерации</w:t>
      </w:r>
      <w:r>
        <w:rPr>
          <w:szCs w:val="28"/>
        </w:rPr>
        <w:t>:</w:t>
      </w:r>
    </w:p>
    <w:p w:rsidR="00746B2C" w:rsidRDefault="00746B2C" w:rsidP="00452F8F">
      <w:pPr>
        <w:spacing w:line="235" w:lineRule="auto"/>
        <w:ind w:firstLine="709"/>
        <w:jc w:val="both"/>
        <w:rPr>
          <w:color w:val="000000"/>
          <w:szCs w:val="28"/>
        </w:rPr>
      </w:pPr>
      <w:r w:rsidRPr="00C7078E">
        <w:rPr>
          <w:szCs w:val="28"/>
        </w:rPr>
        <w:t xml:space="preserve">в 2023 году на сумму </w:t>
      </w:r>
      <w:r>
        <w:rPr>
          <w:szCs w:val="28"/>
        </w:rPr>
        <w:t>23 964,30</w:t>
      </w:r>
      <w:r w:rsidRPr="00C7078E">
        <w:rPr>
          <w:szCs w:val="28"/>
        </w:rPr>
        <w:t xml:space="preserve"> тыс. рублей за счет увеличения </w:t>
      </w:r>
      <w:r w:rsidRPr="00B118DD">
        <w:rPr>
          <w:szCs w:val="28"/>
        </w:rPr>
        <w:t xml:space="preserve">объема </w:t>
      </w:r>
      <w:r w:rsidRPr="00B118DD">
        <w:rPr>
          <w:color w:val="000000"/>
          <w:szCs w:val="28"/>
        </w:rPr>
        <w:t>прочи</w:t>
      </w:r>
      <w:r>
        <w:rPr>
          <w:color w:val="000000"/>
          <w:szCs w:val="28"/>
        </w:rPr>
        <w:t>х</w:t>
      </w:r>
      <w:r w:rsidRPr="00B118DD">
        <w:rPr>
          <w:color w:val="000000"/>
          <w:szCs w:val="28"/>
        </w:rPr>
        <w:t xml:space="preserve"> межбюджетны</w:t>
      </w:r>
      <w:r>
        <w:rPr>
          <w:color w:val="000000"/>
          <w:szCs w:val="28"/>
        </w:rPr>
        <w:t>х</w:t>
      </w:r>
      <w:r w:rsidRPr="00B118DD">
        <w:rPr>
          <w:color w:val="000000"/>
          <w:szCs w:val="28"/>
        </w:rPr>
        <w:t xml:space="preserve"> трансферт</w:t>
      </w:r>
      <w:r>
        <w:rPr>
          <w:color w:val="000000"/>
          <w:szCs w:val="28"/>
        </w:rPr>
        <w:t>ов</w:t>
      </w:r>
      <w:r w:rsidRPr="00B118DD">
        <w:rPr>
          <w:color w:val="000000"/>
          <w:szCs w:val="28"/>
        </w:rPr>
        <w:t>, передаваемы</w:t>
      </w:r>
      <w:r>
        <w:rPr>
          <w:color w:val="000000"/>
          <w:szCs w:val="28"/>
        </w:rPr>
        <w:t>х</w:t>
      </w:r>
      <w:r w:rsidRPr="00B118DD">
        <w:rPr>
          <w:color w:val="000000"/>
          <w:szCs w:val="28"/>
        </w:rPr>
        <w:t xml:space="preserve"> бюджетам городских округов (приобретение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края)</w:t>
      </w:r>
      <w:r>
        <w:rPr>
          <w:color w:val="000000"/>
          <w:szCs w:val="28"/>
        </w:rPr>
        <w:t>;</w:t>
      </w:r>
    </w:p>
    <w:p w:rsidR="00746B2C" w:rsidRPr="000E6869" w:rsidRDefault="00746B2C" w:rsidP="00452F8F">
      <w:pPr>
        <w:spacing w:line="235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2024 году </w:t>
      </w:r>
      <w:r>
        <w:rPr>
          <w:szCs w:val="28"/>
        </w:rPr>
        <w:t>на сумму 581 853,17</w:t>
      </w:r>
      <w:r w:rsidRPr="00C7078E">
        <w:rPr>
          <w:szCs w:val="28"/>
        </w:rPr>
        <w:t> </w:t>
      </w:r>
      <w:r>
        <w:rPr>
          <w:szCs w:val="28"/>
        </w:rPr>
        <w:t xml:space="preserve"> тыс. рублей, в том числе </w:t>
      </w:r>
      <w:r w:rsidRPr="00B118DD">
        <w:rPr>
          <w:szCs w:val="28"/>
        </w:rPr>
        <w:t xml:space="preserve">за счет увеличения объема </w:t>
      </w:r>
      <w:r>
        <w:rPr>
          <w:szCs w:val="28"/>
        </w:rPr>
        <w:t>субсидии</w:t>
      </w:r>
      <w:r w:rsidRPr="009D262D">
        <w:rPr>
          <w:szCs w:val="28"/>
        </w:rPr>
        <w:t xml:space="preserve"> </w:t>
      </w:r>
      <w:r>
        <w:rPr>
          <w:szCs w:val="28"/>
        </w:rPr>
        <w:t>из бюджета Ставропольского края на</w:t>
      </w:r>
      <w:r w:rsidRPr="009D262D">
        <w:rPr>
          <w:szCs w:val="28"/>
        </w:rPr>
        <w:t>:</w:t>
      </w:r>
    </w:p>
    <w:p w:rsidR="00746B2C" w:rsidRPr="00FB3142" w:rsidRDefault="00746B2C" w:rsidP="00452F8F">
      <w:pPr>
        <w:spacing w:line="235" w:lineRule="auto"/>
        <w:ind w:firstLine="709"/>
        <w:jc w:val="both"/>
        <w:rPr>
          <w:szCs w:val="28"/>
        </w:rPr>
      </w:pPr>
      <w:r w:rsidRPr="00B118DD">
        <w:rPr>
          <w:color w:val="000000"/>
          <w:szCs w:val="28"/>
        </w:rPr>
        <w:t>софинансирование капитальных вложений в объекты муниципальной собственности (строительство (реконструкция) объектов коммунальной инфраструктуры)</w:t>
      </w:r>
      <w:r>
        <w:rPr>
          <w:color w:val="000000"/>
          <w:szCs w:val="28"/>
        </w:rPr>
        <w:t xml:space="preserve"> на сумму </w:t>
      </w:r>
      <w:r>
        <w:rPr>
          <w:szCs w:val="28"/>
        </w:rPr>
        <w:t>97 353,17 тыс. рублей;</w:t>
      </w:r>
    </w:p>
    <w:p w:rsidR="00746B2C" w:rsidRPr="009D262D" w:rsidRDefault="00746B2C" w:rsidP="00452F8F">
      <w:pPr>
        <w:spacing w:line="235" w:lineRule="auto"/>
        <w:ind w:firstLine="709"/>
        <w:jc w:val="both"/>
        <w:rPr>
          <w:color w:val="000000"/>
          <w:szCs w:val="28"/>
        </w:rPr>
      </w:pPr>
      <w:r w:rsidRPr="009D262D">
        <w:rPr>
          <w:color w:val="000000"/>
          <w:szCs w:val="28"/>
        </w:rPr>
        <w:t>финансовое обеспечение дорожной деятельности (</w:t>
      </w:r>
      <w:r>
        <w:rPr>
          <w:color w:val="000000"/>
          <w:szCs w:val="28"/>
        </w:rPr>
        <w:t>«Безопасные качественные дороги») на сумму 484 500,00 тыс. рублей.</w:t>
      </w:r>
    </w:p>
    <w:p w:rsidR="00746B2C" w:rsidRPr="009D262D" w:rsidRDefault="00746B2C" w:rsidP="00452F8F">
      <w:pPr>
        <w:spacing w:line="235" w:lineRule="auto"/>
        <w:ind w:firstLine="709"/>
        <w:jc w:val="both"/>
        <w:rPr>
          <w:color w:val="000000"/>
          <w:szCs w:val="28"/>
        </w:rPr>
      </w:pPr>
      <w:r w:rsidRPr="00C7078E">
        <w:rPr>
          <w:szCs w:val="28"/>
        </w:rPr>
        <w:t xml:space="preserve">С учетом предлагаемых изменений годовые плановые назначения по доходам бюджета города на 2023 год увеличатся на </w:t>
      </w:r>
      <w:r>
        <w:rPr>
          <w:szCs w:val="28"/>
        </w:rPr>
        <w:t>29 464,30</w:t>
      </w:r>
      <w:r w:rsidRPr="00C7078E">
        <w:rPr>
          <w:szCs w:val="28"/>
        </w:rPr>
        <w:t xml:space="preserve"> тыс. рублей и составят </w:t>
      </w:r>
      <w:r>
        <w:rPr>
          <w:szCs w:val="28"/>
        </w:rPr>
        <w:t>19 017 461,99</w:t>
      </w:r>
      <w:r w:rsidRPr="00C7078E">
        <w:rPr>
          <w:szCs w:val="28"/>
        </w:rPr>
        <w:t xml:space="preserve"> тыс. рублей, на 2024 год плановые назначения </w:t>
      </w:r>
      <w:r>
        <w:rPr>
          <w:szCs w:val="28"/>
        </w:rPr>
        <w:t>увеличатся на 607 353,17 тыс. рублей</w:t>
      </w:r>
      <w:r w:rsidRPr="00C7078E">
        <w:rPr>
          <w:szCs w:val="28"/>
        </w:rPr>
        <w:t xml:space="preserve"> и составят </w:t>
      </w:r>
      <w:r>
        <w:rPr>
          <w:szCs w:val="28"/>
        </w:rPr>
        <w:t>16 576 349,84</w:t>
      </w:r>
      <w:r w:rsidRPr="00C7078E">
        <w:rPr>
          <w:szCs w:val="28"/>
        </w:rPr>
        <w:t> тыс. рублей, на 2025 год плановые назначения не изменятся и составят 13 223 968,56 тыс. рублей.</w:t>
      </w:r>
    </w:p>
    <w:p w:rsidR="009F28CB" w:rsidRPr="00452F8F" w:rsidRDefault="009F28CB" w:rsidP="00452F8F">
      <w:pPr>
        <w:widowControl w:val="0"/>
        <w:spacing w:line="235" w:lineRule="auto"/>
        <w:ind w:firstLine="709"/>
        <w:jc w:val="center"/>
        <w:outlineLvl w:val="0"/>
        <w:rPr>
          <w:color w:val="FF0000"/>
          <w:sz w:val="24"/>
          <w:szCs w:val="28"/>
        </w:rPr>
      </w:pPr>
    </w:p>
    <w:p w:rsidR="009F28CB" w:rsidRPr="009F0DAE" w:rsidRDefault="00037BDA" w:rsidP="00452F8F">
      <w:pPr>
        <w:widowControl w:val="0"/>
        <w:spacing w:line="235" w:lineRule="auto"/>
        <w:ind w:firstLine="709"/>
        <w:jc w:val="center"/>
        <w:outlineLvl w:val="0"/>
      </w:pPr>
      <w:r w:rsidRPr="009F0DAE">
        <w:t>РАСХОДЫ</w:t>
      </w:r>
    </w:p>
    <w:p w:rsidR="009F28CB" w:rsidRPr="00452F8F" w:rsidRDefault="009F28CB" w:rsidP="00452F8F">
      <w:pPr>
        <w:widowControl w:val="0"/>
        <w:spacing w:line="235" w:lineRule="auto"/>
        <w:ind w:firstLine="709"/>
        <w:jc w:val="center"/>
        <w:outlineLvl w:val="0"/>
        <w:rPr>
          <w:sz w:val="24"/>
        </w:rPr>
      </w:pPr>
    </w:p>
    <w:p w:rsidR="009F28CB" w:rsidRPr="00A92C62" w:rsidRDefault="00037BDA" w:rsidP="00452F8F">
      <w:pPr>
        <w:spacing w:line="235" w:lineRule="auto"/>
        <w:ind w:firstLine="709"/>
        <w:jc w:val="both"/>
        <w:rPr>
          <w:color w:val="FF0000"/>
          <w:spacing w:val="-4"/>
          <w:szCs w:val="28"/>
        </w:rPr>
      </w:pPr>
      <w:r w:rsidRPr="009F0DAE">
        <w:rPr>
          <w:spacing w:val="-4"/>
          <w:szCs w:val="28"/>
        </w:rPr>
        <w:lastRenderedPageBreak/>
        <w:t xml:space="preserve">В соответствии с решением о бюджете города расходы бюджета города определены на 2023 год в сумме </w:t>
      </w:r>
      <w:r w:rsidR="009F0DAE" w:rsidRPr="009F0DAE">
        <w:rPr>
          <w:szCs w:val="28"/>
        </w:rPr>
        <w:t>19 634 566,02</w:t>
      </w:r>
      <w:r w:rsidRPr="009F0DAE">
        <w:rPr>
          <w:szCs w:val="32"/>
        </w:rPr>
        <w:t> </w:t>
      </w:r>
      <w:r w:rsidRPr="009F0DAE">
        <w:rPr>
          <w:spacing w:val="-4"/>
          <w:szCs w:val="28"/>
        </w:rPr>
        <w:t xml:space="preserve">тыс. рублей, на </w:t>
      </w:r>
      <w:r w:rsidRPr="005D6923">
        <w:rPr>
          <w:spacing w:val="-4"/>
          <w:szCs w:val="28"/>
        </w:rPr>
        <w:t xml:space="preserve">2024 год – </w:t>
      </w:r>
      <w:r w:rsidR="00132A62" w:rsidRPr="005D6923">
        <w:rPr>
          <w:spacing w:val="-4"/>
          <w:szCs w:val="28"/>
        </w:rPr>
        <w:t>16 018 996,67</w:t>
      </w:r>
      <w:r w:rsidR="00794061" w:rsidRPr="005D6923">
        <w:rPr>
          <w:spacing w:val="-4"/>
          <w:szCs w:val="28"/>
        </w:rPr>
        <w:t xml:space="preserve"> </w:t>
      </w:r>
      <w:r w:rsidRPr="005D6923">
        <w:rPr>
          <w:spacing w:val="-4"/>
          <w:szCs w:val="28"/>
        </w:rPr>
        <w:t xml:space="preserve">тыс. рублей, на 2025 год – </w:t>
      </w:r>
      <w:r w:rsidR="00132A62" w:rsidRPr="005D6923">
        <w:rPr>
          <w:spacing w:val="-4"/>
          <w:szCs w:val="28"/>
        </w:rPr>
        <w:t>13 287 968,56</w:t>
      </w:r>
      <w:r w:rsidRPr="005D6923">
        <w:rPr>
          <w:spacing w:val="-4"/>
          <w:szCs w:val="28"/>
          <w:lang w:val="en-US"/>
        </w:rPr>
        <w:t> </w:t>
      </w:r>
      <w:r w:rsidRPr="005D6923">
        <w:rPr>
          <w:spacing w:val="-4"/>
          <w:szCs w:val="28"/>
        </w:rPr>
        <w:t>тыс. рублей.</w:t>
      </w:r>
    </w:p>
    <w:p w:rsidR="00C94B86" w:rsidRPr="00C94B86" w:rsidRDefault="004A3977" w:rsidP="00452F8F">
      <w:pPr>
        <w:pStyle w:val="23"/>
        <w:widowControl w:val="0"/>
        <w:spacing w:after="0" w:line="235" w:lineRule="auto"/>
        <w:ind w:left="0" w:firstLine="709"/>
        <w:jc w:val="both"/>
        <w:rPr>
          <w:spacing w:val="-4"/>
        </w:rPr>
      </w:pPr>
      <w:r w:rsidRPr="00C94B86">
        <w:rPr>
          <w:spacing w:val="-4"/>
        </w:rPr>
        <w:t xml:space="preserve">Внесение изменений по расходам бюджета города предлагается осуществить </w:t>
      </w:r>
      <w:r w:rsidR="00C94B86" w:rsidRPr="00C94B86">
        <w:rPr>
          <w:spacing w:val="-4"/>
        </w:rPr>
        <w:t>по следующим основаниям:</w:t>
      </w:r>
      <w:r w:rsidRPr="00C94B86">
        <w:rPr>
          <w:spacing w:val="-4"/>
        </w:rPr>
        <w:t xml:space="preserve"> </w:t>
      </w:r>
    </w:p>
    <w:p w:rsidR="00C94B86" w:rsidRPr="00AD503E" w:rsidRDefault="00C94B86" w:rsidP="00452F8F">
      <w:pPr>
        <w:pStyle w:val="23"/>
        <w:widowControl w:val="0"/>
        <w:spacing w:after="0" w:line="235" w:lineRule="auto"/>
        <w:ind w:left="0" w:firstLine="709"/>
        <w:jc w:val="both"/>
        <w:rPr>
          <w:spacing w:val="-4"/>
        </w:rPr>
      </w:pPr>
      <w:r w:rsidRPr="00AD503E">
        <w:rPr>
          <w:spacing w:val="-4"/>
        </w:rPr>
        <w:t>1) </w:t>
      </w:r>
      <w:r w:rsidR="004A3977" w:rsidRPr="00AD503E">
        <w:rPr>
          <w:spacing w:val="-4"/>
        </w:rPr>
        <w:t>уточнение расходов на сумму средств, подлежащих зачислению в бюджет города от других бюджетов бюджетной системы Российской Федерации, имеющих целевое направление использования</w:t>
      </w:r>
      <w:r w:rsidRPr="00AD503E">
        <w:rPr>
          <w:spacing w:val="-4"/>
        </w:rPr>
        <w:t>;</w:t>
      </w:r>
    </w:p>
    <w:p w:rsidR="00C94B86" w:rsidRPr="009C487F" w:rsidRDefault="00C94B86" w:rsidP="00452F8F">
      <w:pPr>
        <w:pStyle w:val="af2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 w:rsidRPr="00AD503E">
        <w:rPr>
          <w:spacing w:val="-4"/>
        </w:rPr>
        <w:t>2) </w:t>
      </w:r>
      <w:r w:rsidRPr="00AD503E">
        <w:rPr>
          <w:szCs w:val="28"/>
        </w:rPr>
        <w:t>уточнение</w:t>
      </w:r>
      <w:r w:rsidRPr="009C487F">
        <w:rPr>
          <w:szCs w:val="28"/>
        </w:rPr>
        <w:t xml:space="preserve"> расходов в части местных полномочий, которое обусловлено необходимостью:</w:t>
      </w:r>
    </w:p>
    <w:p w:rsidR="00C94B86" w:rsidRDefault="00C94B86" w:rsidP="00452F8F">
      <w:pPr>
        <w:pStyle w:val="23"/>
        <w:widowControl w:val="0"/>
        <w:spacing w:after="0" w:line="235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софинансирования расходов на обеспечение </w:t>
      </w:r>
      <w:r w:rsidRPr="00C94B86">
        <w:rPr>
          <w:szCs w:val="28"/>
        </w:rPr>
        <w:t>дорожной деятельности в рамках реализации национального проекта «Безопасные качественные дороги»</w:t>
      </w:r>
      <w:r>
        <w:rPr>
          <w:szCs w:val="28"/>
        </w:rPr>
        <w:t>;</w:t>
      </w:r>
    </w:p>
    <w:p w:rsidR="00AD503E" w:rsidRDefault="00AD503E" w:rsidP="00452F8F">
      <w:pPr>
        <w:pStyle w:val="23"/>
        <w:widowControl w:val="0"/>
        <w:spacing w:after="0" w:line="235" w:lineRule="auto"/>
        <w:ind w:left="0" w:firstLine="709"/>
        <w:jc w:val="both"/>
        <w:rPr>
          <w:szCs w:val="28"/>
        </w:rPr>
      </w:pPr>
      <w:r>
        <w:rPr>
          <w:szCs w:val="28"/>
        </w:rPr>
        <w:t>строительства участка сети дождевой канализации;</w:t>
      </w:r>
    </w:p>
    <w:p w:rsidR="00C94B86" w:rsidRDefault="00C94B86" w:rsidP="00452F8F">
      <w:pPr>
        <w:pStyle w:val="23"/>
        <w:widowControl w:val="0"/>
        <w:spacing w:after="0" w:line="235" w:lineRule="auto"/>
        <w:ind w:left="0" w:firstLine="709"/>
        <w:jc w:val="both"/>
        <w:rPr>
          <w:szCs w:val="28"/>
        </w:rPr>
      </w:pPr>
      <w:r>
        <w:rPr>
          <w:szCs w:val="28"/>
        </w:rPr>
        <w:t>установки фонарей уличного освещения;</w:t>
      </w:r>
    </w:p>
    <w:p w:rsidR="00C94B86" w:rsidRDefault="00AD503E" w:rsidP="00452F8F">
      <w:pPr>
        <w:pStyle w:val="23"/>
        <w:widowControl w:val="0"/>
        <w:spacing w:after="0" w:line="235" w:lineRule="auto"/>
        <w:ind w:left="0" w:firstLine="709"/>
        <w:jc w:val="both"/>
        <w:rPr>
          <w:szCs w:val="28"/>
        </w:rPr>
      </w:pPr>
      <w:r>
        <w:rPr>
          <w:szCs w:val="28"/>
        </w:rPr>
        <w:t>монтажа и пусконаладочных</w:t>
      </w:r>
      <w:r w:rsidRPr="00AD503E">
        <w:rPr>
          <w:szCs w:val="28"/>
        </w:rPr>
        <w:t xml:space="preserve"> работ смонтированного оборудования декоративных конструкций</w:t>
      </w:r>
      <w:r>
        <w:rPr>
          <w:szCs w:val="28"/>
        </w:rPr>
        <w:t>;</w:t>
      </w:r>
    </w:p>
    <w:p w:rsidR="00AD503E" w:rsidRPr="004A3977" w:rsidRDefault="006C5FEB" w:rsidP="00452F8F">
      <w:pPr>
        <w:pStyle w:val="23"/>
        <w:widowControl w:val="0"/>
        <w:spacing w:after="0" w:line="235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установки </w:t>
      </w:r>
      <w:r w:rsidR="00AD503E">
        <w:rPr>
          <w:szCs w:val="28"/>
        </w:rPr>
        <w:t>архитектурной подсветки входной группы «</w:t>
      </w:r>
      <w:r w:rsidR="00AD503E" w:rsidRPr="00AD503E">
        <w:rPr>
          <w:szCs w:val="28"/>
        </w:rPr>
        <w:t>Цен</w:t>
      </w:r>
      <w:r w:rsidR="00AD503E">
        <w:rPr>
          <w:szCs w:val="28"/>
        </w:rPr>
        <w:t>тральный парк культуры и отдыха».</w:t>
      </w:r>
    </w:p>
    <w:p w:rsidR="009F28CB" w:rsidRPr="00A92C62" w:rsidRDefault="00037BDA" w:rsidP="00452F8F">
      <w:pPr>
        <w:widowControl w:val="0"/>
        <w:spacing w:line="235" w:lineRule="auto"/>
        <w:ind w:firstLine="709"/>
        <w:jc w:val="both"/>
        <w:outlineLvl w:val="0"/>
        <w:rPr>
          <w:color w:val="FF0000"/>
          <w:szCs w:val="28"/>
        </w:rPr>
      </w:pPr>
      <w:r w:rsidRPr="004A3977">
        <w:rPr>
          <w:szCs w:val="28"/>
        </w:rPr>
        <w:t xml:space="preserve">С учетом предлагаемых изменений </w:t>
      </w:r>
      <w:r w:rsidRPr="00B86195">
        <w:rPr>
          <w:szCs w:val="28"/>
        </w:rPr>
        <w:t xml:space="preserve">годовые плановые назначения по расходам бюджета города на 2023 год </w:t>
      </w:r>
      <w:r w:rsidRPr="00132066">
        <w:rPr>
          <w:szCs w:val="28"/>
        </w:rPr>
        <w:t xml:space="preserve">увеличатся на </w:t>
      </w:r>
      <w:r w:rsidR="00FE2545" w:rsidRPr="00132066">
        <w:rPr>
          <w:szCs w:val="28"/>
        </w:rPr>
        <w:t>29 464,30</w:t>
      </w:r>
      <w:r w:rsidR="00452977" w:rsidRPr="00132066">
        <w:rPr>
          <w:szCs w:val="28"/>
        </w:rPr>
        <w:t xml:space="preserve"> </w:t>
      </w:r>
      <w:r w:rsidRPr="00132066">
        <w:rPr>
          <w:szCs w:val="28"/>
        </w:rPr>
        <w:t>тыс. рублей и составят 19</w:t>
      </w:r>
      <w:r w:rsidR="00FE2545" w:rsidRPr="00132066">
        <w:rPr>
          <w:szCs w:val="28"/>
        </w:rPr>
        <w:t> 664 030,32</w:t>
      </w:r>
      <w:r w:rsidRPr="00132066">
        <w:rPr>
          <w:szCs w:val="28"/>
        </w:rPr>
        <w:t xml:space="preserve"> тыс. рублей</w:t>
      </w:r>
      <w:r w:rsidR="00583D25" w:rsidRPr="00132066">
        <w:rPr>
          <w:szCs w:val="28"/>
        </w:rPr>
        <w:t xml:space="preserve">, </w:t>
      </w:r>
      <w:r w:rsidR="00583D25" w:rsidRPr="00132066">
        <w:rPr>
          <w:rStyle w:val="1246"/>
          <w:rFonts w:eastAsia="Arial"/>
          <w:szCs w:val="28"/>
        </w:rPr>
        <w:t>на</w:t>
      </w:r>
      <w:r w:rsidR="00583D25" w:rsidRPr="00132066">
        <w:rPr>
          <w:szCs w:val="28"/>
        </w:rPr>
        <w:t> 2024</w:t>
      </w:r>
      <w:r w:rsidR="00583D25" w:rsidRPr="00B86195">
        <w:rPr>
          <w:szCs w:val="28"/>
        </w:rPr>
        <w:t xml:space="preserve"> год </w:t>
      </w:r>
      <w:r w:rsidR="00B86195" w:rsidRPr="00B86195">
        <w:rPr>
          <w:szCs w:val="28"/>
        </w:rPr>
        <w:t xml:space="preserve">плановые назначения увеличатся на </w:t>
      </w:r>
      <w:r w:rsidR="00132066">
        <w:t>607 353,17</w:t>
      </w:r>
      <w:r w:rsidR="00132066" w:rsidRPr="009F0DAE">
        <w:t> </w:t>
      </w:r>
      <w:r w:rsidR="00B86195" w:rsidRPr="00B86195">
        <w:rPr>
          <w:szCs w:val="28"/>
        </w:rPr>
        <w:t>тыс. рублей</w:t>
      </w:r>
      <w:r w:rsidR="00583D25" w:rsidRPr="00B86195">
        <w:rPr>
          <w:szCs w:val="28"/>
        </w:rPr>
        <w:t xml:space="preserve"> и составят</w:t>
      </w:r>
      <w:r w:rsidR="00452977" w:rsidRPr="00B86195">
        <w:rPr>
          <w:szCs w:val="28"/>
        </w:rPr>
        <w:t xml:space="preserve"> </w:t>
      </w:r>
      <w:r w:rsidR="00583D25" w:rsidRPr="00B86195">
        <w:rPr>
          <w:szCs w:val="28"/>
        </w:rPr>
        <w:t>16</w:t>
      </w:r>
      <w:r w:rsidR="00B86195" w:rsidRPr="00B86195">
        <w:rPr>
          <w:szCs w:val="28"/>
        </w:rPr>
        <w:t> </w:t>
      </w:r>
      <w:r w:rsidR="00132066">
        <w:rPr>
          <w:szCs w:val="28"/>
        </w:rPr>
        <w:t>626</w:t>
      </w:r>
      <w:r w:rsidR="00B86195" w:rsidRPr="00B86195">
        <w:rPr>
          <w:szCs w:val="28"/>
        </w:rPr>
        <w:t> 349,84</w:t>
      </w:r>
      <w:r w:rsidR="00452977" w:rsidRPr="00B86195">
        <w:rPr>
          <w:szCs w:val="28"/>
        </w:rPr>
        <w:t xml:space="preserve"> тыс. рублей</w:t>
      </w:r>
      <w:r w:rsidRPr="00B86195">
        <w:rPr>
          <w:szCs w:val="28"/>
        </w:rPr>
        <w:t xml:space="preserve">, </w:t>
      </w:r>
      <w:r w:rsidR="00583D25" w:rsidRPr="00B86195">
        <w:rPr>
          <w:rStyle w:val="1225"/>
          <w:rFonts w:eastAsia="Arial"/>
          <w:szCs w:val="28"/>
        </w:rPr>
        <w:t xml:space="preserve">на </w:t>
      </w:r>
      <w:r w:rsidR="00583D25" w:rsidRPr="00B86195">
        <w:rPr>
          <w:szCs w:val="28"/>
        </w:rPr>
        <w:t>2025 год плановые назначения не изменятся и составят</w:t>
      </w:r>
      <w:r w:rsidR="00583D25" w:rsidRPr="00B86195">
        <w:t xml:space="preserve"> </w:t>
      </w:r>
      <w:r w:rsidR="00452977" w:rsidRPr="00B86195">
        <w:rPr>
          <w:szCs w:val="28"/>
        </w:rPr>
        <w:t xml:space="preserve"> </w:t>
      </w:r>
      <w:r w:rsidR="00583D25" w:rsidRPr="00B86195">
        <w:rPr>
          <w:szCs w:val="28"/>
        </w:rPr>
        <w:t>13 287 968,56</w:t>
      </w:r>
      <w:r w:rsidR="00452977" w:rsidRPr="00B86195">
        <w:rPr>
          <w:szCs w:val="28"/>
        </w:rPr>
        <w:t xml:space="preserve"> тыс. рублей</w:t>
      </w:r>
      <w:r w:rsidRPr="00B86195">
        <w:rPr>
          <w:szCs w:val="28"/>
        </w:rPr>
        <w:t>.</w:t>
      </w:r>
    </w:p>
    <w:p w:rsidR="009F28CB" w:rsidRPr="00452F8F" w:rsidRDefault="009F28CB" w:rsidP="00452F8F">
      <w:pPr>
        <w:pStyle w:val="af2"/>
        <w:widowControl w:val="0"/>
        <w:spacing w:after="0" w:line="235" w:lineRule="auto"/>
        <w:ind w:left="0" w:firstLine="709"/>
        <w:jc w:val="both"/>
        <w:rPr>
          <w:color w:val="FF0000"/>
          <w:spacing w:val="-4"/>
          <w:sz w:val="24"/>
        </w:rPr>
      </w:pPr>
    </w:p>
    <w:p w:rsidR="009F28CB" w:rsidRPr="00412450" w:rsidRDefault="00037BDA" w:rsidP="00452F8F">
      <w:pPr>
        <w:pStyle w:val="af2"/>
        <w:widowControl w:val="0"/>
        <w:spacing w:after="0" w:line="235" w:lineRule="auto"/>
        <w:ind w:left="0" w:firstLine="709"/>
        <w:jc w:val="center"/>
        <w:rPr>
          <w:szCs w:val="28"/>
          <w:u w:val="single"/>
        </w:rPr>
      </w:pPr>
      <w:r w:rsidRPr="00412450">
        <w:rPr>
          <w:szCs w:val="28"/>
          <w:u w:val="single"/>
        </w:rPr>
        <w:t>Уточнение показателей муниципальных программ города Ставрополя</w:t>
      </w:r>
    </w:p>
    <w:p w:rsidR="009F28CB" w:rsidRPr="00452F8F" w:rsidRDefault="009F28CB" w:rsidP="00452F8F">
      <w:pPr>
        <w:widowControl w:val="0"/>
        <w:tabs>
          <w:tab w:val="left" w:pos="1134"/>
        </w:tabs>
        <w:spacing w:line="235" w:lineRule="auto"/>
        <w:ind w:firstLine="709"/>
        <w:jc w:val="both"/>
        <w:rPr>
          <w:color w:val="FF0000"/>
          <w:sz w:val="24"/>
          <w:szCs w:val="28"/>
        </w:rPr>
      </w:pPr>
    </w:p>
    <w:p w:rsidR="009F28CB" w:rsidRPr="00930B5E" w:rsidRDefault="00037BDA" w:rsidP="00452F8F">
      <w:pPr>
        <w:widowControl w:val="0"/>
        <w:tabs>
          <w:tab w:val="left" w:pos="1134"/>
          <w:tab w:val="left" w:pos="8222"/>
        </w:tabs>
        <w:spacing w:line="235" w:lineRule="auto"/>
        <w:ind w:firstLine="709"/>
        <w:jc w:val="both"/>
        <w:rPr>
          <w:szCs w:val="28"/>
        </w:rPr>
      </w:pPr>
      <w:r w:rsidRPr="00930B5E">
        <w:rPr>
          <w:szCs w:val="28"/>
        </w:rPr>
        <w:t xml:space="preserve">В соответствии с решением о бюджете города годовые плановые назначения на реализацию муниципальных программ города Ставрополя на 2023 год утверждены в сумме </w:t>
      </w:r>
      <w:bookmarkStart w:id="7" w:name="OLE_LINK13"/>
      <w:bookmarkStart w:id="8" w:name="OLE_LINK12"/>
      <w:bookmarkStart w:id="9" w:name="OLE_LINK11"/>
      <w:r w:rsidR="00930B5E" w:rsidRPr="00930B5E">
        <w:rPr>
          <w:szCs w:val="28"/>
        </w:rPr>
        <w:t xml:space="preserve">18 209 771,71 </w:t>
      </w:r>
      <w:r w:rsidRPr="00930B5E">
        <w:rPr>
          <w:spacing w:val="-4"/>
          <w:szCs w:val="28"/>
        </w:rPr>
        <w:t xml:space="preserve">тыс. рублей, на 2024 год – </w:t>
      </w:r>
      <w:r w:rsidRPr="00930B5E">
        <w:rPr>
          <w:spacing w:val="-4"/>
          <w:szCs w:val="28"/>
        </w:rPr>
        <w:br/>
        <w:t>14</w:t>
      </w:r>
      <w:r w:rsidR="00A1117C" w:rsidRPr="00930B5E">
        <w:rPr>
          <w:spacing w:val="-4"/>
          <w:szCs w:val="28"/>
        </w:rPr>
        <w:t> 7</w:t>
      </w:r>
      <w:r w:rsidR="00930B5E" w:rsidRPr="00930B5E">
        <w:rPr>
          <w:spacing w:val="-4"/>
          <w:szCs w:val="28"/>
        </w:rPr>
        <w:t>9</w:t>
      </w:r>
      <w:r w:rsidR="00A1117C" w:rsidRPr="00930B5E">
        <w:rPr>
          <w:spacing w:val="-4"/>
          <w:szCs w:val="28"/>
        </w:rPr>
        <w:t>7 743,67</w:t>
      </w:r>
      <w:r w:rsidRPr="00930B5E">
        <w:rPr>
          <w:spacing w:val="-4"/>
          <w:szCs w:val="28"/>
        </w:rPr>
        <w:t xml:space="preserve"> тыс. рублей, на 2025 год – </w:t>
      </w:r>
      <w:r w:rsidR="00D810F7" w:rsidRPr="00930B5E">
        <w:rPr>
          <w:spacing w:val="-4"/>
          <w:szCs w:val="28"/>
        </w:rPr>
        <w:t>11</w:t>
      </w:r>
      <w:r w:rsidR="00A1117C" w:rsidRPr="00930B5E">
        <w:rPr>
          <w:spacing w:val="-4"/>
          <w:szCs w:val="28"/>
        </w:rPr>
        <w:t> 954 854,99</w:t>
      </w:r>
      <w:r w:rsidR="00D810F7" w:rsidRPr="00930B5E">
        <w:rPr>
          <w:spacing w:val="-4"/>
          <w:szCs w:val="28"/>
        </w:rPr>
        <w:t xml:space="preserve"> </w:t>
      </w:r>
      <w:r w:rsidRPr="00930B5E">
        <w:rPr>
          <w:szCs w:val="28"/>
        </w:rPr>
        <w:t xml:space="preserve">тыс. рублей. </w:t>
      </w:r>
      <w:bookmarkEnd w:id="7"/>
      <w:bookmarkEnd w:id="8"/>
      <w:bookmarkEnd w:id="9"/>
    </w:p>
    <w:p w:rsidR="009F28CB" w:rsidRPr="00930B5E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930B5E">
        <w:rPr>
          <w:szCs w:val="28"/>
        </w:rPr>
        <w:t xml:space="preserve">Проектом решения вносятся изменения в показатели </w:t>
      </w:r>
      <w:r w:rsidRPr="00930B5E">
        <w:rPr>
          <w:szCs w:val="28"/>
        </w:rPr>
        <w:br/>
      </w:r>
      <w:r w:rsidR="00412450" w:rsidRPr="00930B5E">
        <w:rPr>
          <w:szCs w:val="28"/>
        </w:rPr>
        <w:t>2</w:t>
      </w:r>
      <w:r w:rsidR="00D810F7" w:rsidRPr="00930B5E">
        <w:rPr>
          <w:szCs w:val="28"/>
        </w:rPr>
        <w:t xml:space="preserve"> </w:t>
      </w:r>
      <w:r w:rsidRPr="00930B5E">
        <w:rPr>
          <w:szCs w:val="28"/>
        </w:rPr>
        <w:t>муниципальных программ города Ставрополя в сторону увеличения</w:t>
      </w:r>
      <w:r w:rsidR="00D810F7" w:rsidRPr="00930B5E">
        <w:rPr>
          <w:szCs w:val="28"/>
        </w:rPr>
        <w:t xml:space="preserve"> </w:t>
      </w:r>
      <w:r w:rsidRPr="00930B5E">
        <w:rPr>
          <w:spacing w:val="-4"/>
        </w:rPr>
        <w:t xml:space="preserve">на </w:t>
      </w:r>
      <w:r w:rsidRPr="00930B5E">
        <w:rPr>
          <w:spacing w:val="-4"/>
        </w:rPr>
        <w:br/>
        <w:t xml:space="preserve">2023 год </w:t>
      </w:r>
      <w:r w:rsidRPr="00930B5E">
        <w:rPr>
          <w:szCs w:val="28"/>
        </w:rPr>
        <w:t xml:space="preserve">на общую сумму </w:t>
      </w:r>
      <w:r w:rsidR="00930B5E" w:rsidRPr="00930B5E">
        <w:rPr>
          <w:szCs w:val="28"/>
        </w:rPr>
        <w:t>28 403,09</w:t>
      </w:r>
      <w:r w:rsidRPr="00930B5E">
        <w:rPr>
          <w:szCs w:val="28"/>
        </w:rPr>
        <w:t> тыс. рублей</w:t>
      </w:r>
      <w:r w:rsidR="00412450" w:rsidRPr="00930B5E">
        <w:rPr>
          <w:szCs w:val="28"/>
        </w:rPr>
        <w:t xml:space="preserve">, на 2024 год – </w:t>
      </w:r>
      <w:r w:rsidR="00412450" w:rsidRPr="00930B5E">
        <w:rPr>
          <w:szCs w:val="28"/>
        </w:rPr>
        <w:br/>
        <w:t>на 609 953,20 тыс. рублей</w:t>
      </w:r>
      <w:r w:rsidR="00D810F7" w:rsidRPr="00930B5E">
        <w:rPr>
          <w:szCs w:val="28"/>
        </w:rPr>
        <w:t>.</w:t>
      </w:r>
    </w:p>
    <w:p w:rsidR="009F28CB" w:rsidRPr="00BC40A4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BC40A4">
        <w:rPr>
          <w:szCs w:val="28"/>
        </w:rPr>
        <w:t>Подробная информация приведена в приложении 2 к пояснительной записке.</w:t>
      </w:r>
    </w:p>
    <w:p w:rsidR="009F28CB" w:rsidRPr="00BC40A4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BC40A4">
        <w:rPr>
          <w:szCs w:val="28"/>
        </w:rPr>
        <w:t xml:space="preserve">Уточненные годовые плановые назначения </w:t>
      </w:r>
      <w:r w:rsidRPr="00BC40A4">
        <w:rPr>
          <w:spacing w:val="-4"/>
        </w:rPr>
        <w:t xml:space="preserve">на реализацию муниципальных программ города Ставрополя с учетом предлагаемых изменений составят: на 2023 год – </w:t>
      </w:r>
      <w:r w:rsidR="003B38C9" w:rsidRPr="00BC40A4">
        <w:rPr>
          <w:spacing w:val="-4"/>
        </w:rPr>
        <w:t>18</w:t>
      </w:r>
      <w:r w:rsidR="00B06E3C" w:rsidRPr="00BC40A4">
        <w:rPr>
          <w:spacing w:val="-4"/>
        </w:rPr>
        <w:t> 238 174,80</w:t>
      </w:r>
      <w:r w:rsidR="00D810F7" w:rsidRPr="00BC40A4">
        <w:rPr>
          <w:spacing w:val="-4"/>
        </w:rPr>
        <w:t xml:space="preserve"> </w:t>
      </w:r>
      <w:r w:rsidRPr="00BC40A4">
        <w:rPr>
          <w:spacing w:val="-4"/>
        </w:rPr>
        <w:t>тыс. рублей,</w:t>
      </w:r>
      <w:r w:rsidR="003B38C9" w:rsidRPr="00BC40A4">
        <w:rPr>
          <w:rStyle w:val="Heading1Char"/>
          <w:sz w:val="28"/>
          <w:szCs w:val="28"/>
        </w:rPr>
        <w:t xml:space="preserve"> </w:t>
      </w:r>
      <w:r w:rsidR="00B06E3C" w:rsidRPr="00BC40A4">
        <w:rPr>
          <w:spacing w:val="-4"/>
          <w:szCs w:val="28"/>
        </w:rPr>
        <w:t xml:space="preserve">на 2024 год – 15 407 696,87 </w:t>
      </w:r>
      <w:r w:rsidR="00B06E3C" w:rsidRPr="00BC40A4">
        <w:rPr>
          <w:szCs w:val="28"/>
        </w:rPr>
        <w:t>тыс. рублей,</w:t>
      </w:r>
      <w:r w:rsidR="00B06E3C" w:rsidRPr="00BC40A4">
        <w:rPr>
          <w:rStyle w:val="1113"/>
          <w:rFonts w:eastAsia="Arial"/>
          <w:szCs w:val="28"/>
        </w:rPr>
        <w:t xml:space="preserve"> </w:t>
      </w:r>
      <w:r w:rsidR="003B38C9" w:rsidRPr="00BC40A4">
        <w:rPr>
          <w:rStyle w:val="1113"/>
          <w:rFonts w:eastAsia="Arial"/>
          <w:szCs w:val="28"/>
        </w:rPr>
        <w:t xml:space="preserve">на </w:t>
      </w:r>
      <w:r w:rsidR="00B06E3C" w:rsidRPr="00BC40A4">
        <w:rPr>
          <w:szCs w:val="28"/>
        </w:rPr>
        <w:t>2025 год</w:t>
      </w:r>
      <w:r w:rsidR="003B38C9" w:rsidRPr="00BC40A4">
        <w:rPr>
          <w:szCs w:val="28"/>
        </w:rPr>
        <w:t xml:space="preserve"> плановые назначения не изменятся и составят</w:t>
      </w:r>
      <w:r w:rsidRPr="00BC40A4">
        <w:rPr>
          <w:spacing w:val="-4"/>
        </w:rPr>
        <w:t xml:space="preserve"> </w:t>
      </w:r>
      <w:r w:rsidRPr="00BC40A4">
        <w:rPr>
          <w:spacing w:val="-4"/>
          <w:szCs w:val="28"/>
        </w:rPr>
        <w:t>202</w:t>
      </w:r>
      <w:r w:rsidR="00BC40A4" w:rsidRPr="00BC40A4">
        <w:rPr>
          <w:spacing w:val="-4"/>
          <w:szCs w:val="28"/>
        </w:rPr>
        <w:t>5</w:t>
      </w:r>
      <w:r w:rsidRPr="00BC40A4">
        <w:rPr>
          <w:spacing w:val="-4"/>
          <w:szCs w:val="28"/>
        </w:rPr>
        <w:t xml:space="preserve"> год – </w:t>
      </w:r>
      <w:r w:rsidR="00BC40A4" w:rsidRPr="00BC40A4">
        <w:rPr>
          <w:spacing w:val="-4"/>
          <w:szCs w:val="28"/>
        </w:rPr>
        <w:t xml:space="preserve">11 954 854,99 </w:t>
      </w:r>
      <w:r w:rsidR="003B38C9" w:rsidRPr="00BC40A4">
        <w:rPr>
          <w:spacing w:val="-4"/>
          <w:szCs w:val="28"/>
        </w:rPr>
        <w:t>тыс. рублей</w:t>
      </w:r>
      <w:r w:rsidRPr="00BC40A4">
        <w:rPr>
          <w:szCs w:val="28"/>
        </w:rPr>
        <w:t>.</w:t>
      </w:r>
    </w:p>
    <w:p w:rsidR="009F28CB" w:rsidRPr="00452F8F" w:rsidRDefault="009F28CB" w:rsidP="00452F8F">
      <w:pPr>
        <w:widowControl w:val="0"/>
        <w:spacing w:line="235" w:lineRule="auto"/>
        <w:ind w:firstLine="709"/>
        <w:jc w:val="both"/>
        <w:rPr>
          <w:sz w:val="24"/>
        </w:rPr>
      </w:pPr>
    </w:p>
    <w:p w:rsidR="009F28CB" w:rsidRPr="0085370C" w:rsidRDefault="00037BDA" w:rsidP="00452F8F">
      <w:pPr>
        <w:pStyle w:val="23"/>
        <w:spacing w:after="0" w:line="235" w:lineRule="auto"/>
        <w:ind w:left="0"/>
        <w:jc w:val="center"/>
        <w:rPr>
          <w:szCs w:val="28"/>
          <w:u w:val="single"/>
        </w:rPr>
      </w:pPr>
      <w:r w:rsidRPr="0085370C">
        <w:rPr>
          <w:szCs w:val="28"/>
          <w:u w:val="single"/>
        </w:rPr>
        <w:t>01. Муниципальная программа «Развитие образования</w:t>
      </w:r>
    </w:p>
    <w:p w:rsidR="009F28CB" w:rsidRPr="0085370C" w:rsidRDefault="00037BDA" w:rsidP="00452F8F">
      <w:pPr>
        <w:pStyle w:val="23"/>
        <w:spacing w:after="0" w:line="235" w:lineRule="auto"/>
        <w:ind w:left="0"/>
        <w:jc w:val="center"/>
        <w:rPr>
          <w:szCs w:val="28"/>
          <w:u w:val="single"/>
        </w:rPr>
      </w:pPr>
      <w:r w:rsidRPr="0085370C">
        <w:rPr>
          <w:szCs w:val="28"/>
          <w:u w:val="single"/>
        </w:rPr>
        <w:t>в городе Ставрополе»</w:t>
      </w:r>
    </w:p>
    <w:p w:rsidR="009F28CB" w:rsidRPr="00452F8F" w:rsidRDefault="009F28CB" w:rsidP="00452F8F">
      <w:pPr>
        <w:pStyle w:val="23"/>
        <w:spacing w:after="0" w:line="235" w:lineRule="auto"/>
        <w:ind w:firstLine="709"/>
        <w:jc w:val="center"/>
        <w:rPr>
          <w:sz w:val="24"/>
          <w:szCs w:val="28"/>
          <w:u w:val="single"/>
        </w:rPr>
      </w:pPr>
    </w:p>
    <w:p w:rsidR="004D7009" w:rsidRPr="0085370C" w:rsidRDefault="004D7009" w:rsidP="00452F8F">
      <w:pPr>
        <w:pStyle w:val="docdata"/>
        <w:spacing w:before="0" w:beforeAutospacing="0" w:after="0" w:afterAutospacing="0" w:line="235" w:lineRule="auto"/>
        <w:ind w:firstLine="708"/>
        <w:jc w:val="both"/>
      </w:pPr>
      <w:r w:rsidRPr="0085370C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«Развитие образования в городе Ставрополе» (далее для целей настоящего раздела - Программа), утверждены на 2023 год в сумме 10 307 544,36 тыс. рублей, на 2024 год – 9 971 496,78 тыс. рублей, на 2025 год – 7 176 998,96 тыс. рублей. </w:t>
      </w:r>
    </w:p>
    <w:p w:rsidR="004D7009" w:rsidRPr="00841852" w:rsidRDefault="004D7009" w:rsidP="00452F8F">
      <w:pPr>
        <w:pStyle w:val="aff3"/>
        <w:spacing w:before="0" w:beforeAutospacing="0" w:after="0" w:afterAutospacing="0" w:line="235" w:lineRule="auto"/>
        <w:ind w:firstLine="708"/>
        <w:jc w:val="both"/>
        <w:rPr>
          <w:sz w:val="28"/>
          <w:szCs w:val="28"/>
        </w:rPr>
      </w:pPr>
      <w:r w:rsidRPr="004D7009">
        <w:rPr>
          <w:sz w:val="28"/>
          <w:szCs w:val="28"/>
        </w:rPr>
        <w:t xml:space="preserve">Проектом решения предлагается увеличить бюджетные ассигнования на реализацию Программы в 2023 году по подпрограмме </w:t>
      </w:r>
      <w:r w:rsidRPr="004D7009">
        <w:rPr>
          <w:sz w:val="28"/>
          <w:szCs w:val="28"/>
          <w:u w:val="single"/>
        </w:rPr>
        <w:t>«Организация дошкольного, общего и дополнительного образования»</w:t>
      </w:r>
      <w:r w:rsidRPr="004D7009">
        <w:rPr>
          <w:sz w:val="28"/>
          <w:szCs w:val="28"/>
        </w:rPr>
        <w:t xml:space="preserve"> по главе </w:t>
      </w:r>
      <w:r w:rsidRPr="004D7009">
        <w:rPr>
          <w:sz w:val="28"/>
          <w:szCs w:val="28"/>
        </w:rPr>
        <w:br/>
        <w:t xml:space="preserve">606 «Комитет образования администрации города </w:t>
      </w:r>
      <w:r w:rsidRPr="004A775F">
        <w:rPr>
          <w:sz w:val="28"/>
          <w:szCs w:val="28"/>
        </w:rPr>
        <w:t xml:space="preserve">Ставрополя» за счет </w:t>
      </w:r>
      <w:r w:rsidRPr="00841852">
        <w:rPr>
          <w:sz w:val="28"/>
          <w:szCs w:val="28"/>
        </w:rPr>
        <w:t>средств бюджета Ставропольского края на сумму 23 964,30 тыс. рублей.</w:t>
      </w:r>
    </w:p>
    <w:p w:rsidR="004D7009" w:rsidRPr="004D7009" w:rsidRDefault="004D7009" w:rsidP="00452F8F">
      <w:pPr>
        <w:pStyle w:val="aff3"/>
        <w:spacing w:before="0" w:beforeAutospacing="0" w:after="0" w:afterAutospacing="0" w:line="235" w:lineRule="auto"/>
        <w:ind w:firstLine="709"/>
        <w:jc w:val="both"/>
      </w:pPr>
      <w:r w:rsidRPr="00841852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10 331 508,66 тыс. рублей, на 2024 год – 9 971 496,78 тыс. рублей, </w:t>
      </w:r>
      <w:r w:rsidRPr="00841852">
        <w:rPr>
          <w:sz w:val="28"/>
          <w:szCs w:val="28"/>
        </w:rPr>
        <w:br/>
        <w:t>на 2025 год –  7 176 998,96 тыс. рублей.</w:t>
      </w:r>
    </w:p>
    <w:p w:rsidR="009F28CB" w:rsidRPr="00A92C62" w:rsidRDefault="009F28CB" w:rsidP="00452F8F">
      <w:pPr>
        <w:pStyle w:val="23"/>
        <w:spacing w:after="0" w:line="235" w:lineRule="auto"/>
        <w:ind w:left="0"/>
        <w:jc w:val="both"/>
        <w:rPr>
          <w:color w:val="FF0000"/>
          <w:szCs w:val="28"/>
        </w:rPr>
      </w:pPr>
    </w:p>
    <w:p w:rsidR="009F28CB" w:rsidRPr="000F666D" w:rsidRDefault="00037BDA" w:rsidP="00452F8F">
      <w:pPr>
        <w:pStyle w:val="docdata"/>
        <w:widowControl w:val="0"/>
        <w:spacing w:before="0" w:beforeAutospacing="0" w:after="0" w:afterAutospacing="0" w:line="235" w:lineRule="auto"/>
        <w:jc w:val="center"/>
      </w:pPr>
      <w:r w:rsidRPr="000F666D">
        <w:rPr>
          <w:sz w:val="28"/>
          <w:szCs w:val="28"/>
          <w:u w:val="single"/>
        </w:rPr>
        <w:t>04. 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</w:r>
    </w:p>
    <w:p w:rsidR="009F28CB" w:rsidRPr="005B53C1" w:rsidRDefault="00037BDA" w:rsidP="00452F8F">
      <w:pPr>
        <w:pStyle w:val="aff3"/>
        <w:widowControl w:val="0"/>
        <w:spacing w:before="0" w:beforeAutospacing="0" w:after="0" w:afterAutospacing="0" w:line="235" w:lineRule="auto"/>
        <w:ind w:firstLine="709"/>
        <w:jc w:val="both"/>
      </w:pPr>
      <w:r w:rsidRPr="005B53C1">
        <w:t> </w:t>
      </w:r>
    </w:p>
    <w:p w:rsidR="004D7009" w:rsidRPr="009A38B8" w:rsidRDefault="004D7009" w:rsidP="00452F8F">
      <w:pPr>
        <w:pStyle w:val="23"/>
        <w:widowControl w:val="0"/>
        <w:spacing w:after="0" w:line="235" w:lineRule="auto"/>
        <w:ind w:left="0" w:firstLine="709"/>
        <w:jc w:val="both"/>
      </w:pPr>
      <w:r w:rsidRPr="005B53C1">
        <w:rPr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«Развитие жилищно-коммунального хозяйства, осуществление дорожной деятельности и обеспечение безопасности дорожного движения на территории города Ставрополя, благоустройство территории города Ставрополя» (далее для целей настоящего раздела – Программа), на 2023 год составят 3</w:t>
      </w:r>
      <w:r w:rsidRPr="005B53C1">
        <w:rPr>
          <w:szCs w:val="28"/>
          <w:lang w:val="en-US"/>
        </w:rPr>
        <w:t> </w:t>
      </w:r>
      <w:r w:rsidRPr="005B53C1">
        <w:rPr>
          <w:szCs w:val="28"/>
        </w:rPr>
        <w:t>030</w:t>
      </w:r>
      <w:r w:rsidRPr="005B53C1">
        <w:rPr>
          <w:szCs w:val="28"/>
          <w:lang w:val="en-US"/>
        </w:rPr>
        <w:t> </w:t>
      </w:r>
      <w:r w:rsidRPr="005B53C1">
        <w:rPr>
          <w:szCs w:val="28"/>
        </w:rPr>
        <w:t xml:space="preserve">552,34 тыс. рублей, на 2024 год – 933 491,18 тыс. рублей, на </w:t>
      </w:r>
      <w:r w:rsidRPr="009A38B8">
        <w:rPr>
          <w:szCs w:val="28"/>
        </w:rPr>
        <w:t xml:space="preserve">2025 год – 942 434,85 тыс. рублей. </w:t>
      </w:r>
    </w:p>
    <w:p w:rsidR="004D7009" w:rsidRDefault="004D7009" w:rsidP="00452F8F">
      <w:pPr>
        <w:pStyle w:val="23"/>
        <w:tabs>
          <w:tab w:val="left" w:pos="709"/>
        </w:tabs>
        <w:spacing w:after="0" w:line="235" w:lineRule="auto"/>
        <w:ind w:left="0" w:firstLine="709"/>
        <w:jc w:val="both"/>
      </w:pPr>
      <w:r w:rsidRPr="009A38B8">
        <w:t xml:space="preserve">Проектом решения предлагается </w:t>
      </w:r>
      <w:r w:rsidR="009A38B8" w:rsidRPr="009A38B8">
        <w:t xml:space="preserve">увеличить </w:t>
      </w:r>
      <w:r w:rsidRPr="009A38B8">
        <w:t xml:space="preserve">объем бюджетных ассигнований на реализацию Программы </w:t>
      </w:r>
      <w:r w:rsidR="009A38B8" w:rsidRPr="009A38B8">
        <w:t xml:space="preserve">по главе </w:t>
      </w:r>
      <w:r w:rsidR="009A38B8" w:rsidRPr="009A38B8">
        <w:rPr>
          <w:szCs w:val="28"/>
        </w:rPr>
        <w:t xml:space="preserve">620 «Комитет городского хозяйства администрации города Ставрополя» в 2023 году </w:t>
      </w:r>
      <w:r w:rsidRPr="009A38B8">
        <w:t xml:space="preserve">на общую сумму </w:t>
      </w:r>
      <w:r w:rsidR="009A38B8" w:rsidRPr="009A38B8">
        <w:t>4 438,79</w:t>
      </w:r>
      <w:r w:rsidRPr="009A38B8">
        <w:t xml:space="preserve"> тыс. рублей,</w:t>
      </w:r>
      <w:r w:rsidR="009A38B8" w:rsidRPr="009A38B8">
        <w:t xml:space="preserve"> в 2024 году – на 609 953,20 тыс. рублей,</w:t>
      </w:r>
      <w:r w:rsidRPr="009A38B8">
        <w:t xml:space="preserve"> в том числе:</w:t>
      </w:r>
    </w:p>
    <w:p w:rsidR="004D7009" w:rsidRPr="002456E6" w:rsidRDefault="004D7009" w:rsidP="00452F8F">
      <w:pPr>
        <w:pStyle w:val="23"/>
        <w:tabs>
          <w:tab w:val="left" w:pos="709"/>
        </w:tabs>
        <w:spacing w:after="0" w:line="235" w:lineRule="auto"/>
        <w:ind w:left="0" w:firstLine="709"/>
        <w:jc w:val="both"/>
      </w:pPr>
      <w:r w:rsidRPr="002456E6">
        <w:t>за счет средст</w:t>
      </w:r>
      <w:r w:rsidR="000233BD" w:rsidRPr="002456E6">
        <w:t>в бюджета Ставропольского края</w:t>
      </w:r>
      <w:r w:rsidR="002456E6">
        <w:t xml:space="preserve"> в 2024 году</w:t>
      </w:r>
      <w:r w:rsidR="000233BD" w:rsidRPr="002456E6">
        <w:t xml:space="preserve"> на сумму</w:t>
      </w:r>
      <w:r w:rsidRPr="002456E6">
        <w:t xml:space="preserve"> </w:t>
      </w:r>
      <w:r w:rsidR="002456E6" w:rsidRPr="002456E6">
        <w:t>581 853,17</w:t>
      </w:r>
      <w:r w:rsidRPr="002456E6">
        <w:t xml:space="preserve"> тыс. рублей;</w:t>
      </w:r>
    </w:p>
    <w:p w:rsidR="004D7009" w:rsidRPr="002456E6" w:rsidRDefault="004D7009" w:rsidP="00452F8F">
      <w:pPr>
        <w:pStyle w:val="23"/>
        <w:tabs>
          <w:tab w:val="left" w:pos="709"/>
        </w:tabs>
        <w:spacing w:after="0" w:line="235" w:lineRule="auto"/>
        <w:ind w:left="0" w:firstLine="709"/>
        <w:jc w:val="both"/>
      </w:pPr>
      <w:r w:rsidRPr="002456E6">
        <w:t>за счет средств бюджета города</w:t>
      </w:r>
      <w:r w:rsidR="002456E6" w:rsidRPr="002456E6">
        <w:t xml:space="preserve"> в 2023 году</w:t>
      </w:r>
      <w:r w:rsidR="000233BD" w:rsidRPr="002456E6">
        <w:t xml:space="preserve"> на сумму</w:t>
      </w:r>
      <w:r w:rsidRPr="002456E6">
        <w:t xml:space="preserve"> </w:t>
      </w:r>
      <w:r w:rsidR="002456E6" w:rsidRPr="002456E6">
        <w:t>4 438,79</w:t>
      </w:r>
      <w:r w:rsidRPr="002456E6">
        <w:t xml:space="preserve"> тыс. рублей</w:t>
      </w:r>
      <w:r w:rsidR="002456E6" w:rsidRPr="002456E6">
        <w:t>, в 2024 году – на 28 100,03 тыс. рублей</w:t>
      </w:r>
      <w:r w:rsidRPr="002456E6">
        <w:t>.</w:t>
      </w:r>
    </w:p>
    <w:p w:rsidR="004D7009" w:rsidRPr="004D7009" w:rsidRDefault="004D7009" w:rsidP="00452F8F">
      <w:pPr>
        <w:pStyle w:val="afb"/>
        <w:spacing w:line="235" w:lineRule="auto"/>
        <w:ind w:firstLine="708"/>
        <w:jc w:val="both"/>
        <w:rPr>
          <w:rFonts w:ascii="Times New Roman" w:hAnsi="Times New Roman"/>
        </w:rPr>
      </w:pPr>
      <w:r w:rsidRPr="006C7E1D">
        <w:rPr>
          <w:rFonts w:ascii="Times New Roman" w:hAnsi="Times New Roman"/>
          <w:spacing w:val="-4"/>
          <w:sz w:val="28"/>
          <w:szCs w:val="28"/>
        </w:rPr>
        <w:t>С учетом предлагаемых изменений уточненные годовые плановые назначения на реализацию Программы на 2023 год составят 3</w:t>
      </w:r>
      <w:r w:rsidR="006C7E1D" w:rsidRPr="006C7E1D">
        <w:rPr>
          <w:rFonts w:ascii="Times New Roman" w:hAnsi="Times New Roman"/>
          <w:spacing w:val="-4"/>
          <w:sz w:val="28"/>
          <w:szCs w:val="28"/>
        </w:rPr>
        <w:t> 034 991,13</w:t>
      </w:r>
      <w:r w:rsidRPr="006C7E1D">
        <w:rPr>
          <w:rFonts w:ascii="Times New Roman" w:hAnsi="Times New Roman"/>
          <w:spacing w:val="-4"/>
          <w:sz w:val="28"/>
          <w:szCs w:val="28"/>
        </w:rPr>
        <w:t xml:space="preserve"> тыс. рублей, на 2024 год – 1</w:t>
      </w:r>
      <w:r w:rsidR="006C7E1D" w:rsidRPr="006C7E1D">
        <w:rPr>
          <w:rFonts w:ascii="Times New Roman" w:hAnsi="Times New Roman"/>
          <w:spacing w:val="-4"/>
          <w:sz w:val="28"/>
          <w:szCs w:val="28"/>
        </w:rPr>
        <w:t> 543 444,38</w:t>
      </w:r>
      <w:r w:rsidRPr="006C7E1D">
        <w:rPr>
          <w:rFonts w:ascii="Times New Roman" w:hAnsi="Times New Roman"/>
          <w:spacing w:val="-4"/>
          <w:sz w:val="28"/>
          <w:szCs w:val="28"/>
        </w:rPr>
        <w:t xml:space="preserve"> тыс. рублей, на 2025 год – 942 434,85 тыс. рублей.</w:t>
      </w:r>
    </w:p>
    <w:p w:rsidR="001A5672" w:rsidRDefault="001A5672" w:rsidP="00452F8F">
      <w:pPr>
        <w:pStyle w:val="aff3"/>
        <w:tabs>
          <w:tab w:val="left" w:pos="0"/>
        </w:tabs>
        <w:spacing w:before="0" w:beforeAutospacing="0" w:after="0" w:afterAutospacing="0" w:line="235" w:lineRule="auto"/>
        <w:ind w:firstLine="709"/>
        <w:jc w:val="both"/>
      </w:pPr>
      <w:r w:rsidRPr="000D4E96">
        <w:t> </w:t>
      </w:r>
    </w:p>
    <w:p w:rsidR="00672D9B" w:rsidRPr="000C48DE" w:rsidRDefault="00672D9B" w:rsidP="00452F8F">
      <w:pPr>
        <w:pStyle w:val="docdata"/>
        <w:spacing w:before="0" w:beforeAutospacing="0" w:after="0" w:afterAutospacing="0" w:line="235" w:lineRule="auto"/>
        <w:jc w:val="center"/>
        <w:rPr>
          <w:sz w:val="28"/>
          <w:szCs w:val="28"/>
          <w:u w:val="single"/>
        </w:rPr>
      </w:pPr>
      <w:r w:rsidRPr="000C48DE">
        <w:rPr>
          <w:sz w:val="28"/>
          <w:szCs w:val="28"/>
          <w:u w:val="single"/>
        </w:rPr>
        <w:t>Непрограммные направления деятельности</w:t>
      </w:r>
    </w:p>
    <w:p w:rsidR="00672D9B" w:rsidRPr="000C48DE" w:rsidRDefault="00672D9B" w:rsidP="00452F8F">
      <w:pPr>
        <w:pStyle w:val="docdata"/>
        <w:spacing w:before="0" w:beforeAutospacing="0" w:after="0" w:afterAutospacing="0" w:line="235" w:lineRule="auto"/>
        <w:jc w:val="center"/>
        <w:rPr>
          <w:sz w:val="28"/>
          <w:szCs w:val="28"/>
          <w:u w:val="single"/>
        </w:rPr>
      </w:pPr>
    </w:p>
    <w:p w:rsidR="00672D9B" w:rsidRPr="005F6D71" w:rsidRDefault="00672D9B" w:rsidP="00452F8F">
      <w:pPr>
        <w:pStyle w:val="docdata"/>
        <w:spacing w:before="0" w:beforeAutospacing="0" w:after="0" w:afterAutospacing="0" w:line="235" w:lineRule="auto"/>
        <w:ind w:firstLine="709"/>
        <w:jc w:val="both"/>
      </w:pPr>
      <w:r w:rsidRPr="000C48DE">
        <w:rPr>
          <w:sz w:val="28"/>
          <w:szCs w:val="28"/>
        </w:rPr>
        <w:t xml:space="preserve">В соответствии с решением о бюджете города годовые плановые назначения по непрограммным направлениям деятельности органов местного самоуправления на 2023 год утверждены в сумме </w:t>
      </w:r>
      <w:r w:rsidR="000C48DE" w:rsidRPr="000C48DE">
        <w:rPr>
          <w:sz w:val="28"/>
          <w:szCs w:val="28"/>
        </w:rPr>
        <w:t xml:space="preserve">1 424 794,31 </w:t>
      </w:r>
      <w:r w:rsidRPr="000C48DE">
        <w:rPr>
          <w:sz w:val="28"/>
          <w:szCs w:val="28"/>
        </w:rPr>
        <w:t xml:space="preserve">тыс. рублей, </w:t>
      </w:r>
      <w:r w:rsidRPr="000C48DE">
        <w:rPr>
          <w:sz w:val="28"/>
          <w:szCs w:val="28"/>
        </w:rPr>
        <w:lastRenderedPageBreak/>
        <w:t>на 2024 год – 1 043 535,19 тыс. рублей, на 2025 год – 1 01</w:t>
      </w:r>
      <w:r w:rsidR="000C48DE" w:rsidRPr="000C48DE">
        <w:rPr>
          <w:sz w:val="28"/>
          <w:szCs w:val="28"/>
        </w:rPr>
        <w:t>4</w:t>
      </w:r>
      <w:r w:rsidRPr="000C48DE">
        <w:rPr>
          <w:sz w:val="28"/>
          <w:szCs w:val="28"/>
        </w:rPr>
        <w:t> </w:t>
      </w:r>
      <w:r w:rsidR="000C48DE" w:rsidRPr="000C48DE">
        <w:rPr>
          <w:sz w:val="28"/>
          <w:szCs w:val="28"/>
        </w:rPr>
        <w:t>213</w:t>
      </w:r>
      <w:r w:rsidRPr="000C48DE">
        <w:rPr>
          <w:sz w:val="28"/>
          <w:szCs w:val="28"/>
        </w:rPr>
        <w:t>,</w:t>
      </w:r>
      <w:r w:rsidR="000C48DE" w:rsidRPr="000C48DE">
        <w:rPr>
          <w:sz w:val="28"/>
          <w:szCs w:val="28"/>
        </w:rPr>
        <w:t>3</w:t>
      </w:r>
      <w:r w:rsidRPr="000C48DE">
        <w:rPr>
          <w:sz w:val="28"/>
          <w:szCs w:val="28"/>
        </w:rPr>
        <w:t xml:space="preserve">0 тыс. </w:t>
      </w:r>
      <w:r w:rsidRPr="005F6D71">
        <w:rPr>
          <w:sz w:val="28"/>
          <w:szCs w:val="28"/>
        </w:rPr>
        <w:t>рублей.</w:t>
      </w:r>
      <w:r w:rsidR="000C48DE" w:rsidRPr="005F6D71">
        <w:rPr>
          <w:sz w:val="28"/>
          <w:szCs w:val="28"/>
        </w:rPr>
        <w:t xml:space="preserve"> </w:t>
      </w:r>
    </w:p>
    <w:p w:rsidR="00672D9B" w:rsidRPr="007A0455" w:rsidRDefault="00672D9B" w:rsidP="00452F8F">
      <w:pPr>
        <w:pStyle w:val="aff3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</w:pPr>
      <w:r w:rsidRPr="005F6D71">
        <w:rPr>
          <w:sz w:val="28"/>
          <w:szCs w:val="28"/>
        </w:rPr>
        <w:t>Проектом решения вносятся изменения в годовые плановые назначения главн</w:t>
      </w:r>
      <w:r w:rsidR="005F6D71" w:rsidRPr="005F6D71">
        <w:rPr>
          <w:sz w:val="28"/>
          <w:szCs w:val="28"/>
        </w:rPr>
        <w:t>ого</w:t>
      </w:r>
      <w:r w:rsidRPr="005F6D71">
        <w:rPr>
          <w:sz w:val="28"/>
          <w:szCs w:val="28"/>
        </w:rPr>
        <w:t xml:space="preserve"> </w:t>
      </w:r>
      <w:r w:rsidRPr="007A0455">
        <w:rPr>
          <w:sz w:val="28"/>
          <w:szCs w:val="28"/>
        </w:rPr>
        <w:t>распорядител</w:t>
      </w:r>
      <w:r w:rsidR="005F6D71" w:rsidRPr="007A0455">
        <w:rPr>
          <w:sz w:val="28"/>
          <w:szCs w:val="28"/>
        </w:rPr>
        <w:t>я</w:t>
      </w:r>
      <w:r w:rsidRPr="007A0455">
        <w:rPr>
          <w:sz w:val="28"/>
          <w:szCs w:val="28"/>
        </w:rPr>
        <w:t xml:space="preserve"> бюджетных средств в сторону увеличения в 2023 году на общую сумму </w:t>
      </w:r>
      <w:r w:rsidR="002C7756" w:rsidRPr="007A0455">
        <w:rPr>
          <w:sz w:val="28"/>
          <w:szCs w:val="28"/>
        </w:rPr>
        <w:t>1 061,21</w:t>
      </w:r>
      <w:r w:rsidRPr="007A0455">
        <w:rPr>
          <w:sz w:val="28"/>
          <w:szCs w:val="28"/>
        </w:rPr>
        <w:t xml:space="preserve"> тыс. рублей.</w:t>
      </w:r>
    </w:p>
    <w:p w:rsidR="00672D9B" w:rsidRPr="007A0455" w:rsidRDefault="00672D9B" w:rsidP="00452F8F">
      <w:pPr>
        <w:pStyle w:val="docdata"/>
        <w:spacing w:before="0" w:beforeAutospacing="0" w:after="0" w:afterAutospacing="0" w:line="235" w:lineRule="auto"/>
        <w:ind w:firstLine="709"/>
        <w:jc w:val="both"/>
      </w:pPr>
      <w:r w:rsidRPr="007A0455">
        <w:rPr>
          <w:sz w:val="28"/>
          <w:szCs w:val="28"/>
        </w:rPr>
        <w:t xml:space="preserve">Уточненные годовые плановые назначения по непрограммным направлениям с учетом предлагаемых изменений составят: на 2023 год – </w:t>
      </w:r>
      <w:r w:rsidR="000C48DE" w:rsidRPr="007A0455">
        <w:rPr>
          <w:sz w:val="28"/>
          <w:szCs w:val="28"/>
        </w:rPr>
        <w:t>1 42</w:t>
      </w:r>
      <w:r w:rsidR="007A0455" w:rsidRPr="007A0455">
        <w:rPr>
          <w:sz w:val="28"/>
          <w:szCs w:val="28"/>
        </w:rPr>
        <w:t>5</w:t>
      </w:r>
      <w:r w:rsidR="000C48DE" w:rsidRPr="007A0455">
        <w:rPr>
          <w:sz w:val="28"/>
          <w:szCs w:val="28"/>
        </w:rPr>
        <w:t xml:space="preserve"> </w:t>
      </w:r>
      <w:r w:rsidR="007A0455" w:rsidRPr="007A0455">
        <w:rPr>
          <w:sz w:val="28"/>
          <w:szCs w:val="28"/>
        </w:rPr>
        <w:t>855,52</w:t>
      </w:r>
      <w:r w:rsidR="000C48DE" w:rsidRPr="007A0455">
        <w:rPr>
          <w:sz w:val="28"/>
          <w:szCs w:val="28"/>
        </w:rPr>
        <w:t xml:space="preserve"> </w:t>
      </w:r>
      <w:r w:rsidRPr="007A0455">
        <w:rPr>
          <w:sz w:val="28"/>
          <w:szCs w:val="28"/>
        </w:rPr>
        <w:t xml:space="preserve">тыс. рублей, на плановый период 2024 и 2025 годов показатели не изменятся и составят: на 2024 год – 1 043 535,19 тыс. рублей, на 2025 год – </w:t>
      </w:r>
      <w:r w:rsidR="007A0455" w:rsidRPr="007A0455">
        <w:rPr>
          <w:sz w:val="28"/>
          <w:szCs w:val="28"/>
        </w:rPr>
        <w:t xml:space="preserve">1 014 213,30 </w:t>
      </w:r>
      <w:r w:rsidRPr="007A0455">
        <w:rPr>
          <w:sz w:val="28"/>
          <w:szCs w:val="28"/>
        </w:rPr>
        <w:t>тыс. рублей.</w:t>
      </w:r>
    </w:p>
    <w:p w:rsidR="00672D9B" w:rsidRPr="00672D9B" w:rsidRDefault="00672D9B" w:rsidP="00452F8F">
      <w:pPr>
        <w:pStyle w:val="aff3"/>
        <w:tabs>
          <w:tab w:val="left" w:pos="0"/>
        </w:tabs>
        <w:spacing w:before="0" w:beforeAutospacing="0" w:after="0" w:afterAutospacing="0" w:line="235" w:lineRule="auto"/>
        <w:ind w:firstLine="709"/>
        <w:jc w:val="both"/>
        <w:rPr>
          <w:color w:val="FF0000"/>
        </w:rPr>
      </w:pPr>
    </w:p>
    <w:p w:rsidR="00672D9B" w:rsidRPr="00AF5241" w:rsidRDefault="00672D9B" w:rsidP="00452F8F">
      <w:pPr>
        <w:pStyle w:val="aff3"/>
        <w:spacing w:before="0" w:beforeAutospacing="0" w:after="0" w:afterAutospacing="0" w:line="235" w:lineRule="auto"/>
        <w:ind w:firstLine="426"/>
        <w:jc w:val="center"/>
      </w:pPr>
      <w:r w:rsidRPr="00AF5241">
        <w:rPr>
          <w:sz w:val="28"/>
          <w:szCs w:val="28"/>
          <w:u w:val="single"/>
        </w:rPr>
        <w:t>98. 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</w:p>
    <w:p w:rsidR="00672D9B" w:rsidRPr="004B3C1D" w:rsidRDefault="00672D9B" w:rsidP="00452F8F">
      <w:pPr>
        <w:pStyle w:val="aff3"/>
        <w:widowControl w:val="0"/>
        <w:spacing w:before="0" w:beforeAutospacing="0" w:after="0" w:afterAutospacing="0" w:line="235" w:lineRule="auto"/>
        <w:jc w:val="center"/>
      </w:pPr>
      <w:r w:rsidRPr="004B3C1D">
        <w:t> </w:t>
      </w:r>
    </w:p>
    <w:p w:rsidR="00672D9B" w:rsidRPr="00672D9B" w:rsidRDefault="00672D9B" w:rsidP="00452F8F">
      <w:pPr>
        <w:pStyle w:val="afb"/>
        <w:spacing w:line="235" w:lineRule="auto"/>
        <w:ind w:firstLine="708"/>
        <w:jc w:val="both"/>
        <w:rPr>
          <w:rFonts w:ascii="Times New Roman" w:hAnsi="Times New Roman"/>
          <w:color w:val="FF0000"/>
          <w:spacing w:val="-4"/>
          <w:sz w:val="28"/>
          <w:szCs w:val="28"/>
        </w:rPr>
      </w:pPr>
      <w:r w:rsidRPr="004B3C1D">
        <w:rPr>
          <w:rFonts w:ascii="Times New Roman" w:hAnsi="Times New Roman"/>
          <w:spacing w:val="-4"/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иных функций Ставропольской городской Думы, администрации города Ставрополя, ее отраслевых (функциональных) и территориальных органов, утверждены на </w:t>
      </w:r>
      <w:r w:rsidRPr="004B3C1D">
        <w:rPr>
          <w:rFonts w:ascii="Times New Roman" w:hAnsi="Times New Roman"/>
          <w:spacing w:val="-4"/>
          <w:sz w:val="28"/>
          <w:szCs w:val="28"/>
        </w:rPr>
        <w:br/>
        <w:t xml:space="preserve"> 2023 год в сумме </w:t>
      </w:r>
      <w:r w:rsidR="004B3C1D" w:rsidRPr="004B3C1D">
        <w:rPr>
          <w:rFonts w:ascii="Times New Roman" w:hAnsi="Times New Roman"/>
          <w:spacing w:val="-4"/>
          <w:sz w:val="28"/>
          <w:szCs w:val="28"/>
        </w:rPr>
        <w:t>398 758,16</w:t>
      </w:r>
      <w:r w:rsidRPr="004B3C1D">
        <w:rPr>
          <w:rFonts w:ascii="Times New Roman" w:hAnsi="Times New Roman"/>
          <w:spacing w:val="-4"/>
          <w:sz w:val="28"/>
          <w:szCs w:val="28"/>
        </w:rPr>
        <w:t xml:space="preserve"> тыс. рублей, на 2024 год – 51 737,49 тыс. рублей, на 2025 год – </w:t>
      </w:r>
      <w:r w:rsidR="004B3C1D" w:rsidRPr="004B3C1D">
        <w:rPr>
          <w:rFonts w:ascii="Times New Roman" w:hAnsi="Times New Roman"/>
          <w:spacing w:val="-4"/>
          <w:sz w:val="28"/>
          <w:szCs w:val="28"/>
        </w:rPr>
        <w:t>21 749,54</w:t>
      </w:r>
      <w:r w:rsidRPr="004B3C1D">
        <w:rPr>
          <w:rFonts w:ascii="Times New Roman" w:hAnsi="Times New Roman"/>
          <w:spacing w:val="-4"/>
          <w:sz w:val="28"/>
          <w:szCs w:val="28"/>
        </w:rPr>
        <w:t xml:space="preserve"> тыс. рублей.</w:t>
      </w:r>
    </w:p>
    <w:p w:rsidR="00672D9B" w:rsidRPr="005E7487" w:rsidRDefault="00672D9B" w:rsidP="00452F8F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CE664B">
        <w:rPr>
          <w:rFonts w:ascii="Times New Roman" w:hAnsi="Times New Roman"/>
          <w:spacing w:val="-4"/>
          <w:sz w:val="28"/>
          <w:szCs w:val="28"/>
        </w:rPr>
        <w:t xml:space="preserve">Проектом решения предлагается </w:t>
      </w:r>
      <w:r w:rsidR="006957C1" w:rsidRPr="00CE664B">
        <w:rPr>
          <w:rFonts w:ascii="Times New Roman" w:hAnsi="Times New Roman"/>
          <w:spacing w:val="-4"/>
          <w:sz w:val="28"/>
          <w:szCs w:val="28"/>
        </w:rPr>
        <w:t>увеличить</w:t>
      </w:r>
      <w:r w:rsidRPr="00CE664B">
        <w:rPr>
          <w:rFonts w:ascii="Times New Roman" w:hAnsi="Times New Roman"/>
          <w:spacing w:val="-4"/>
          <w:sz w:val="28"/>
          <w:szCs w:val="28"/>
        </w:rPr>
        <w:t xml:space="preserve"> объем бюджетных ассигнований </w:t>
      </w:r>
      <w:r w:rsidR="000A1953" w:rsidRPr="00CE664B">
        <w:rPr>
          <w:rFonts w:ascii="Times New Roman" w:hAnsi="Times New Roman"/>
          <w:spacing w:val="-4"/>
          <w:sz w:val="28"/>
          <w:szCs w:val="28"/>
        </w:rPr>
        <w:t xml:space="preserve">на </w:t>
      </w:r>
      <w:r w:rsidR="000A1953" w:rsidRPr="005E7487">
        <w:rPr>
          <w:rFonts w:ascii="Times New Roman" w:hAnsi="Times New Roman"/>
          <w:spacing w:val="-4"/>
          <w:sz w:val="28"/>
          <w:szCs w:val="28"/>
        </w:rPr>
        <w:t xml:space="preserve">2023 год </w:t>
      </w:r>
      <w:r w:rsidRPr="005E7487">
        <w:rPr>
          <w:rFonts w:ascii="Times New Roman" w:hAnsi="Times New Roman"/>
          <w:spacing w:val="-4"/>
          <w:sz w:val="28"/>
          <w:szCs w:val="28"/>
        </w:rPr>
        <w:t xml:space="preserve">по главе </w:t>
      </w:r>
      <w:r w:rsidR="006957C1" w:rsidRPr="005E7487">
        <w:rPr>
          <w:rFonts w:ascii="Times New Roman" w:hAnsi="Times New Roman"/>
          <w:spacing w:val="-4"/>
          <w:sz w:val="28"/>
          <w:szCs w:val="28"/>
        </w:rPr>
        <w:t>604</w:t>
      </w:r>
      <w:r w:rsidRPr="005E7487">
        <w:rPr>
          <w:rFonts w:ascii="Times New Roman" w:hAnsi="Times New Roman"/>
          <w:spacing w:val="-4"/>
          <w:sz w:val="28"/>
          <w:szCs w:val="28"/>
        </w:rPr>
        <w:t xml:space="preserve"> «</w:t>
      </w:r>
      <w:r w:rsidR="006957C1" w:rsidRPr="005E7487">
        <w:rPr>
          <w:rFonts w:ascii="Times New Roman" w:hAnsi="Times New Roman"/>
          <w:spacing w:val="-4"/>
          <w:sz w:val="28"/>
          <w:szCs w:val="28"/>
        </w:rPr>
        <w:t>Комитет финансов и бюджета</w:t>
      </w:r>
      <w:r w:rsidRPr="005E7487">
        <w:rPr>
          <w:rFonts w:ascii="Times New Roman" w:hAnsi="Times New Roman"/>
          <w:spacing w:val="-4"/>
          <w:sz w:val="28"/>
          <w:szCs w:val="28"/>
        </w:rPr>
        <w:t xml:space="preserve"> города Ставрополя» за счет средств бюджета </w:t>
      </w:r>
      <w:r w:rsidR="006957C1" w:rsidRPr="005E7487">
        <w:rPr>
          <w:rFonts w:ascii="Times New Roman" w:hAnsi="Times New Roman"/>
          <w:spacing w:val="-4"/>
          <w:sz w:val="28"/>
          <w:szCs w:val="28"/>
        </w:rPr>
        <w:t xml:space="preserve">города </w:t>
      </w:r>
      <w:r w:rsidRPr="005E7487">
        <w:rPr>
          <w:rFonts w:ascii="Times New Roman" w:hAnsi="Times New Roman"/>
          <w:spacing w:val="-4"/>
          <w:sz w:val="28"/>
          <w:szCs w:val="28"/>
        </w:rPr>
        <w:t xml:space="preserve">на сумму </w:t>
      </w:r>
      <w:r w:rsidR="006957C1" w:rsidRPr="005E7487">
        <w:rPr>
          <w:rFonts w:ascii="Times New Roman" w:hAnsi="Times New Roman"/>
          <w:spacing w:val="-4"/>
          <w:sz w:val="28"/>
          <w:szCs w:val="28"/>
        </w:rPr>
        <w:t>1 061,21</w:t>
      </w:r>
      <w:r w:rsidRPr="005E7487">
        <w:rPr>
          <w:rFonts w:ascii="Times New Roman" w:hAnsi="Times New Roman"/>
          <w:spacing w:val="-4"/>
          <w:sz w:val="28"/>
          <w:szCs w:val="28"/>
        </w:rPr>
        <w:t xml:space="preserve"> тыс. рублей.</w:t>
      </w:r>
    </w:p>
    <w:p w:rsidR="00672D9B" w:rsidRPr="005E7487" w:rsidRDefault="00672D9B" w:rsidP="00452F8F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5E7487"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иных функций Ставропольской городской Думы, администрации города Ставрополя, ее отраслевых (функциональных) и территориальных органов на 2023 год составят </w:t>
      </w:r>
      <w:r w:rsidR="005E7487" w:rsidRPr="005E7487">
        <w:rPr>
          <w:rFonts w:ascii="Times New Roman" w:hAnsi="Times New Roman"/>
          <w:spacing w:val="-4"/>
          <w:sz w:val="28"/>
          <w:szCs w:val="28"/>
        </w:rPr>
        <w:t>399 819,37</w:t>
      </w:r>
      <w:r w:rsidRPr="005E7487">
        <w:rPr>
          <w:rFonts w:ascii="Times New Roman" w:hAnsi="Times New Roman"/>
          <w:spacing w:val="-4"/>
          <w:sz w:val="28"/>
          <w:szCs w:val="28"/>
        </w:rPr>
        <w:t xml:space="preserve"> тыс. рублей, на плановый период 2024 и 2025 годов показатели не изменятся и составят: на 2024 год – 51 737,49 тыс. рублей, на 2025 год – </w:t>
      </w:r>
      <w:r w:rsidR="005E7487" w:rsidRPr="005E7487">
        <w:rPr>
          <w:rFonts w:ascii="Times New Roman" w:hAnsi="Times New Roman"/>
          <w:spacing w:val="-4"/>
          <w:sz w:val="28"/>
          <w:szCs w:val="28"/>
        </w:rPr>
        <w:t xml:space="preserve">21 749,54 </w:t>
      </w:r>
      <w:r w:rsidRPr="005E7487">
        <w:rPr>
          <w:rFonts w:ascii="Times New Roman" w:hAnsi="Times New Roman"/>
          <w:spacing w:val="-4"/>
          <w:sz w:val="28"/>
          <w:szCs w:val="28"/>
        </w:rPr>
        <w:t>тыс. рублей.</w:t>
      </w:r>
    </w:p>
    <w:p w:rsidR="00672D9B" w:rsidRPr="000D4E96" w:rsidRDefault="00672D9B" w:rsidP="00452F8F">
      <w:pPr>
        <w:pStyle w:val="aff3"/>
        <w:tabs>
          <w:tab w:val="left" w:pos="0"/>
        </w:tabs>
        <w:spacing w:before="0" w:beforeAutospacing="0" w:after="0" w:afterAutospacing="0" w:line="235" w:lineRule="auto"/>
        <w:ind w:firstLine="709"/>
        <w:jc w:val="both"/>
      </w:pPr>
    </w:p>
    <w:p w:rsidR="0034361D" w:rsidRPr="000D4E96" w:rsidRDefault="001A5672" w:rsidP="00452F8F">
      <w:pPr>
        <w:pStyle w:val="aff3"/>
        <w:tabs>
          <w:tab w:val="left" w:pos="0"/>
        </w:tabs>
        <w:spacing w:before="0" w:beforeAutospacing="0" w:after="0" w:afterAutospacing="0" w:line="235" w:lineRule="auto"/>
        <w:ind w:firstLine="709"/>
        <w:jc w:val="both"/>
      </w:pPr>
      <w:r w:rsidRPr="000D4E96">
        <w:rPr>
          <w:sz w:val="28"/>
          <w:szCs w:val="28"/>
        </w:rPr>
        <w:t>Условно утвержденные расходы в 2024</w:t>
      </w:r>
      <w:r w:rsidR="008F3A52" w:rsidRPr="000D4E96">
        <w:rPr>
          <w:sz w:val="28"/>
          <w:szCs w:val="28"/>
        </w:rPr>
        <w:t xml:space="preserve"> году уменьшаются </w:t>
      </w:r>
      <w:r w:rsidR="000D4E96" w:rsidRPr="000D4E96">
        <w:rPr>
          <w:sz w:val="28"/>
          <w:szCs w:val="28"/>
        </w:rPr>
        <w:br/>
      </w:r>
      <w:r w:rsidR="008F3A52" w:rsidRPr="000D4E96">
        <w:rPr>
          <w:sz w:val="28"/>
          <w:szCs w:val="28"/>
        </w:rPr>
        <w:t xml:space="preserve">на </w:t>
      </w:r>
      <w:r w:rsidR="005E7487">
        <w:rPr>
          <w:sz w:val="28"/>
          <w:szCs w:val="28"/>
        </w:rPr>
        <w:t>2 600,03</w:t>
      </w:r>
      <w:r w:rsidR="008F3A52" w:rsidRPr="000D4E96">
        <w:rPr>
          <w:sz w:val="28"/>
          <w:szCs w:val="28"/>
        </w:rPr>
        <w:t xml:space="preserve"> тыс. рублей и составят </w:t>
      </w:r>
      <w:r w:rsidR="005E7487">
        <w:rPr>
          <w:sz w:val="28"/>
          <w:szCs w:val="28"/>
        </w:rPr>
        <w:t>175 117,78</w:t>
      </w:r>
      <w:r w:rsidR="008F3A52" w:rsidRPr="000D4E96">
        <w:rPr>
          <w:sz w:val="28"/>
          <w:szCs w:val="28"/>
        </w:rPr>
        <w:t xml:space="preserve"> тыс. рублей</w:t>
      </w:r>
      <w:r w:rsidR="000D4E96" w:rsidRPr="000D4E96">
        <w:rPr>
          <w:sz w:val="28"/>
          <w:szCs w:val="28"/>
        </w:rPr>
        <w:t>, на 2025 год</w:t>
      </w:r>
      <w:r w:rsidRPr="000D4E96">
        <w:rPr>
          <w:sz w:val="28"/>
          <w:szCs w:val="28"/>
        </w:rPr>
        <w:t> не изменяются и составят 318 900,27 тыс. рублей.</w:t>
      </w:r>
      <w:r w:rsidR="0034361D" w:rsidRPr="000D4E96">
        <w:t> </w:t>
      </w:r>
    </w:p>
    <w:p w:rsidR="000D4E96" w:rsidRDefault="000D4E96" w:rsidP="00452F8F">
      <w:pPr>
        <w:pStyle w:val="aff3"/>
        <w:tabs>
          <w:tab w:val="left" w:pos="0"/>
        </w:tabs>
        <w:spacing w:before="0" w:beforeAutospacing="0" w:after="0" w:afterAutospacing="0" w:line="235" w:lineRule="auto"/>
        <w:ind w:firstLine="709"/>
        <w:jc w:val="both"/>
        <w:rPr>
          <w:color w:val="FF0000"/>
        </w:rPr>
      </w:pPr>
    </w:p>
    <w:p w:rsidR="0089680A" w:rsidRDefault="0089680A" w:rsidP="00452F8F">
      <w:pPr>
        <w:pStyle w:val="af2"/>
        <w:spacing w:after="0" w:line="235" w:lineRule="auto"/>
        <w:ind w:left="0"/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ДЕФИЦИТ БЮДЖЕТА ГОРОДА И ИСТОЧНИКИ</w:t>
      </w:r>
    </w:p>
    <w:p w:rsidR="0089680A" w:rsidRDefault="0089680A" w:rsidP="00452F8F">
      <w:pPr>
        <w:pStyle w:val="23"/>
        <w:tabs>
          <w:tab w:val="left" w:pos="1080"/>
        </w:tabs>
        <w:spacing w:after="0" w:line="235" w:lineRule="auto"/>
        <w:ind w:left="0"/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ФИНАНСИРОВАНИЯ ДЕФИЦИТА БЮДЖЕТА ГОРОДА</w:t>
      </w:r>
    </w:p>
    <w:p w:rsidR="0089680A" w:rsidRDefault="0089680A" w:rsidP="00452F8F">
      <w:pPr>
        <w:pStyle w:val="23"/>
        <w:tabs>
          <w:tab w:val="left" w:pos="1080"/>
        </w:tabs>
        <w:spacing w:after="0" w:line="235" w:lineRule="auto"/>
        <w:ind w:left="0"/>
        <w:jc w:val="center"/>
        <w:rPr>
          <w:color w:val="000000" w:themeColor="text1"/>
          <w:szCs w:val="28"/>
        </w:rPr>
      </w:pPr>
    </w:p>
    <w:p w:rsidR="0089680A" w:rsidRDefault="0089680A" w:rsidP="00452F8F">
      <w:pPr>
        <w:tabs>
          <w:tab w:val="left" w:pos="0"/>
        </w:tabs>
        <w:spacing w:line="235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  <w:szCs w:val="28"/>
        </w:rPr>
        <w:t xml:space="preserve">В представленном проекте решения Ставропольской городской </w:t>
      </w:r>
      <w:r>
        <w:rPr>
          <w:color w:val="000000" w:themeColor="text1"/>
          <w:szCs w:val="28"/>
        </w:rPr>
        <w:br/>
        <w:t>Думы дефицит бюджета города на 2023 год и плановый период 2024 и 2025 годов остался без изменений.</w:t>
      </w:r>
    </w:p>
    <w:p w:rsidR="0089680A" w:rsidRDefault="0089680A" w:rsidP="00452F8F">
      <w:pPr>
        <w:tabs>
          <w:tab w:val="left" w:pos="0"/>
        </w:tabs>
        <w:spacing w:line="235" w:lineRule="auto"/>
        <w:ind w:firstLine="709"/>
        <w:jc w:val="both"/>
        <w:rPr>
          <w:szCs w:val="28"/>
        </w:rPr>
      </w:pPr>
      <w:r>
        <w:rPr>
          <w:color w:val="000000" w:themeColor="text1"/>
          <w:szCs w:val="28"/>
        </w:rPr>
        <w:t xml:space="preserve">В 2023 году бюджет сформирован с дефицитом в сумме                                       646 568,33 тыс. </w:t>
      </w:r>
      <w:r w:rsidRPr="00CD0FB8">
        <w:rPr>
          <w:color w:val="000000" w:themeColor="text1"/>
          <w:szCs w:val="28"/>
        </w:rPr>
        <w:t>рублей</w:t>
      </w:r>
      <w:r>
        <w:rPr>
          <w:color w:val="000000" w:themeColor="text1"/>
          <w:szCs w:val="28"/>
        </w:rPr>
        <w:t>.</w:t>
      </w:r>
      <w:r w:rsidRPr="00A755E5">
        <w:rPr>
          <w:szCs w:val="28"/>
        </w:rPr>
        <w:t xml:space="preserve"> </w:t>
      </w:r>
      <w:r>
        <w:rPr>
          <w:szCs w:val="28"/>
        </w:rPr>
        <w:t>Источником финансирования планового объема дефицита бюджета являются остатки средств бюджета города Ставрополя по состоянию на 01.01.2023 года.</w:t>
      </w:r>
    </w:p>
    <w:p w:rsidR="0089680A" w:rsidRDefault="0089680A" w:rsidP="00452F8F">
      <w:pPr>
        <w:spacing w:line="235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  <w:szCs w:val="28"/>
        </w:rPr>
        <w:lastRenderedPageBreak/>
        <w:t>Установленные параметры планового объема дефицита бюджета города на 2023 год и плановый период 2024 и 2025 годов не противоречат ограничениям, установленным пунктом 3 статьи 92.1 Бюджетного Кодекса Российской Федерации.</w:t>
      </w:r>
    </w:p>
    <w:p w:rsidR="009F28CB" w:rsidRPr="00A92C62" w:rsidRDefault="009F28CB" w:rsidP="00452F8F">
      <w:pPr>
        <w:spacing w:line="235" w:lineRule="auto"/>
        <w:ind w:firstLine="709"/>
        <w:jc w:val="both"/>
        <w:rPr>
          <w:color w:val="FF0000"/>
          <w:sz w:val="14"/>
          <w:szCs w:val="28"/>
        </w:rPr>
      </w:pPr>
    </w:p>
    <w:p w:rsidR="009F28CB" w:rsidRPr="002C03F9" w:rsidRDefault="00037BDA" w:rsidP="00452F8F">
      <w:pPr>
        <w:pStyle w:val="25"/>
        <w:spacing w:after="0" w:line="235" w:lineRule="auto"/>
        <w:ind w:firstLine="709"/>
        <w:jc w:val="both"/>
        <w:rPr>
          <w:szCs w:val="28"/>
        </w:rPr>
      </w:pPr>
      <w:r w:rsidRPr="002C03F9">
        <w:rPr>
          <w:szCs w:val="28"/>
        </w:rPr>
        <w:t>В текстовую часть решения о бюджете города вносятся следующие  изменения:</w:t>
      </w:r>
    </w:p>
    <w:p w:rsidR="009F28CB" w:rsidRPr="002C03F9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2C03F9">
        <w:rPr>
          <w:szCs w:val="28"/>
        </w:rPr>
        <w:t xml:space="preserve">1) в пункте 1 уточнены параметры бюджета города по доходам, расходам и </w:t>
      </w:r>
      <w:r w:rsidRPr="002C03F9">
        <w:t>источникам финансирования дефицита бюджета города</w:t>
      </w:r>
      <w:r w:rsidRPr="002C03F9">
        <w:rPr>
          <w:szCs w:val="28"/>
        </w:rPr>
        <w:t xml:space="preserve">                           на 2023 год и плановый период 2024 и 2025 годов;</w:t>
      </w:r>
    </w:p>
    <w:p w:rsidR="00690AC2" w:rsidRPr="002C03F9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2C03F9">
        <w:rPr>
          <w:szCs w:val="28"/>
        </w:rPr>
        <w:t>2)</w:t>
      </w:r>
      <w:r w:rsidR="00690AC2" w:rsidRPr="002C03F9">
        <w:rPr>
          <w:szCs w:val="28"/>
        </w:rPr>
        <w:t xml:space="preserve"> </w:t>
      </w:r>
      <w:r w:rsidR="00690AC2" w:rsidRPr="002C03F9">
        <w:rPr>
          <w:rStyle w:val="1263"/>
          <w:rFonts w:eastAsia="Arial"/>
          <w:szCs w:val="28"/>
        </w:rPr>
        <w:t xml:space="preserve">в пункте 4 уточнен </w:t>
      </w:r>
      <w:r w:rsidR="00690AC2" w:rsidRPr="002C03F9">
        <w:rPr>
          <w:szCs w:val="28"/>
        </w:rPr>
        <w:t>объем межбюджетных трансфертов, получаемых из бюджета Ставропольского края, на 2023 год и плановый период 2024 и 2025 годов;</w:t>
      </w:r>
    </w:p>
    <w:p w:rsidR="005367E0" w:rsidRPr="002C03F9" w:rsidRDefault="00690AC2" w:rsidP="00452F8F">
      <w:pPr>
        <w:widowControl w:val="0"/>
        <w:spacing w:line="235" w:lineRule="auto"/>
        <w:ind w:firstLine="709"/>
        <w:jc w:val="both"/>
        <w:rPr>
          <w:rStyle w:val="1164"/>
          <w:rFonts w:eastAsia="Arial"/>
          <w:szCs w:val="28"/>
        </w:rPr>
      </w:pPr>
      <w:r w:rsidRPr="002C03F9">
        <w:rPr>
          <w:szCs w:val="28"/>
        </w:rPr>
        <w:t>3) </w:t>
      </w:r>
      <w:r w:rsidR="005367E0" w:rsidRPr="002C03F9">
        <w:rPr>
          <w:rStyle w:val="1377"/>
        </w:rPr>
        <w:t xml:space="preserve">в пункте 11 уточнен </w:t>
      </w:r>
      <w:r w:rsidR="005367E0" w:rsidRPr="002C03F9">
        <w:rPr>
          <w:szCs w:val="28"/>
        </w:rPr>
        <w:t>объем бюджетных ассигнований муниципального дорожного фонда города Ставрополя 2023 год и плановый период 2024 и 2025 годов;</w:t>
      </w:r>
    </w:p>
    <w:p w:rsidR="009F28CB" w:rsidRPr="002C03F9" w:rsidRDefault="00690AC2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2C03F9">
        <w:rPr>
          <w:rStyle w:val="1377"/>
        </w:rPr>
        <w:t>4) </w:t>
      </w:r>
      <w:r w:rsidR="002C03F9" w:rsidRPr="00A87C7D">
        <w:rPr>
          <w:szCs w:val="28"/>
        </w:rPr>
        <w:t>в</w:t>
      </w:r>
      <w:r w:rsidR="002C03F9">
        <w:rPr>
          <w:color w:val="000000"/>
          <w:szCs w:val="28"/>
        </w:rPr>
        <w:t xml:space="preserve"> пункте 12 уточнен объем бюджетных ассигнований на предоставление субсидий из бюджета города, а также дополнен новым подпунктом «20»</w:t>
      </w:r>
      <w:r w:rsidR="002C03F9">
        <w:rPr>
          <w:szCs w:val="28"/>
        </w:rPr>
        <w:t>.</w:t>
      </w:r>
    </w:p>
    <w:p w:rsidR="009F28CB" w:rsidRPr="002C03F9" w:rsidRDefault="009F28CB" w:rsidP="00452F8F">
      <w:pPr>
        <w:spacing w:line="235" w:lineRule="auto"/>
        <w:ind w:firstLine="709"/>
        <w:jc w:val="both"/>
        <w:rPr>
          <w:rFonts w:eastAsia="Calibri"/>
          <w:sz w:val="16"/>
          <w:szCs w:val="28"/>
        </w:rPr>
      </w:pPr>
    </w:p>
    <w:p w:rsidR="009F28CB" w:rsidRPr="00A92C62" w:rsidRDefault="00037BDA" w:rsidP="00452F8F">
      <w:pPr>
        <w:widowControl w:val="0"/>
        <w:spacing w:line="235" w:lineRule="auto"/>
        <w:ind w:firstLine="709"/>
        <w:jc w:val="both"/>
        <w:rPr>
          <w:color w:val="FF0000"/>
          <w:szCs w:val="28"/>
        </w:rPr>
      </w:pPr>
      <w:r w:rsidRPr="002C03F9">
        <w:t xml:space="preserve">По всем вышеуказанным </w:t>
      </w:r>
      <w:r w:rsidRPr="00927AB2">
        <w:t>позициям с</w:t>
      </w:r>
      <w:r w:rsidRPr="00927AB2">
        <w:rPr>
          <w:szCs w:val="28"/>
        </w:rPr>
        <w:t>оответствующие изменения внесены в приложения 1,</w:t>
      </w:r>
      <w:r w:rsidR="00CD06C9" w:rsidRPr="00927AB2">
        <w:rPr>
          <w:szCs w:val="28"/>
        </w:rPr>
        <w:t xml:space="preserve"> </w:t>
      </w:r>
      <w:r w:rsidR="002C03F9" w:rsidRPr="00927AB2">
        <w:rPr>
          <w:szCs w:val="28"/>
        </w:rPr>
        <w:t xml:space="preserve">2, </w:t>
      </w:r>
      <w:r w:rsidRPr="00927AB2">
        <w:rPr>
          <w:szCs w:val="28"/>
        </w:rPr>
        <w:t>3,</w:t>
      </w:r>
      <w:r w:rsidR="00CD06C9" w:rsidRPr="00927AB2">
        <w:rPr>
          <w:szCs w:val="28"/>
        </w:rPr>
        <w:t xml:space="preserve"> </w:t>
      </w:r>
      <w:r w:rsidR="002C03F9" w:rsidRPr="00927AB2">
        <w:rPr>
          <w:szCs w:val="28"/>
        </w:rPr>
        <w:t xml:space="preserve">4, </w:t>
      </w:r>
      <w:r w:rsidRPr="00927AB2">
        <w:rPr>
          <w:szCs w:val="28"/>
        </w:rPr>
        <w:t>5,</w:t>
      </w:r>
      <w:r w:rsidR="00CD06C9" w:rsidRPr="00927AB2">
        <w:rPr>
          <w:szCs w:val="28"/>
        </w:rPr>
        <w:t xml:space="preserve"> 6, </w:t>
      </w:r>
      <w:r w:rsidRPr="00927AB2">
        <w:rPr>
          <w:szCs w:val="28"/>
        </w:rPr>
        <w:t>7</w:t>
      </w:r>
      <w:r w:rsidR="00D46535" w:rsidRPr="00927AB2">
        <w:rPr>
          <w:szCs w:val="28"/>
        </w:rPr>
        <w:t>, 8</w:t>
      </w:r>
      <w:r w:rsidR="00CD06C9" w:rsidRPr="00927AB2">
        <w:rPr>
          <w:szCs w:val="28"/>
        </w:rPr>
        <w:t xml:space="preserve"> </w:t>
      </w:r>
      <w:r w:rsidRPr="00927AB2">
        <w:rPr>
          <w:szCs w:val="28"/>
        </w:rPr>
        <w:t>к решению о бюджете города.</w:t>
      </w:r>
    </w:p>
    <w:p w:rsidR="009F28CB" w:rsidRPr="00A92C62" w:rsidRDefault="009F28CB" w:rsidP="00452F8F">
      <w:pPr>
        <w:widowControl w:val="0"/>
        <w:spacing w:line="235" w:lineRule="auto"/>
        <w:ind w:firstLine="709"/>
        <w:jc w:val="both"/>
        <w:rPr>
          <w:color w:val="FF0000"/>
          <w:sz w:val="14"/>
          <w:szCs w:val="28"/>
        </w:rPr>
      </w:pPr>
    </w:p>
    <w:p w:rsidR="009F28CB" w:rsidRPr="00B0476B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B0476B">
        <w:rPr>
          <w:szCs w:val="28"/>
        </w:rPr>
        <w:t xml:space="preserve">Распределение бюджетных ассигнований бюджета города на 2023 год и плановый период </w:t>
      </w:r>
      <w:bookmarkStart w:id="10" w:name="_GoBack"/>
      <w:bookmarkEnd w:id="10"/>
      <w:r w:rsidRPr="00B0476B">
        <w:rPr>
          <w:szCs w:val="28"/>
        </w:rPr>
        <w:t>2024 и 2025годов по разделам, подразделам классификации расходов бюджетов представлено в приложении 3 к пояснительной записке.</w:t>
      </w:r>
    </w:p>
    <w:p w:rsidR="009F28CB" w:rsidRPr="00A92C62" w:rsidRDefault="009F28CB" w:rsidP="00452F8F">
      <w:pPr>
        <w:widowControl w:val="0"/>
        <w:spacing w:line="235" w:lineRule="auto"/>
        <w:ind w:firstLine="709"/>
        <w:jc w:val="both"/>
        <w:rPr>
          <w:color w:val="FF0000"/>
          <w:sz w:val="20"/>
          <w:szCs w:val="28"/>
        </w:rPr>
      </w:pPr>
    </w:p>
    <w:p w:rsidR="0089680A" w:rsidRDefault="0089680A" w:rsidP="00452F8F">
      <w:pPr>
        <w:pStyle w:val="af2"/>
        <w:widowControl w:val="0"/>
        <w:tabs>
          <w:tab w:val="left" w:pos="851"/>
        </w:tabs>
        <w:spacing w:after="0" w:line="235" w:lineRule="auto"/>
        <w:ind w:left="0" w:firstLine="709"/>
        <w:jc w:val="both"/>
        <w:rPr>
          <w:color w:val="000000" w:themeColor="text1"/>
        </w:rPr>
      </w:pPr>
      <w:r>
        <w:rPr>
          <w:color w:val="000000" w:themeColor="text1"/>
          <w:szCs w:val="28"/>
        </w:rPr>
        <w:t>Параметры бюджета города на 2023 – 2025 годы составят:</w:t>
      </w:r>
    </w:p>
    <w:p w:rsidR="0089680A" w:rsidRDefault="0089680A" w:rsidP="0089680A">
      <w:pPr>
        <w:widowControl w:val="0"/>
        <w:ind w:firstLine="709"/>
        <w:jc w:val="right"/>
        <w:rPr>
          <w:color w:val="000000" w:themeColor="text1"/>
        </w:rPr>
      </w:pPr>
      <w:r>
        <w:rPr>
          <w:color w:val="000000" w:themeColor="text1"/>
          <w:sz w:val="22"/>
          <w:szCs w:val="22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5"/>
        <w:gridCol w:w="1701"/>
        <w:gridCol w:w="1701"/>
        <w:gridCol w:w="1559"/>
      </w:tblGrid>
      <w:tr w:rsidR="0089680A" w:rsidTr="007472E5">
        <w:trPr>
          <w:trHeight w:val="20"/>
          <w:tblHeader/>
        </w:trPr>
        <w:tc>
          <w:tcPr>
            <w:tcW w:w="4395" w:type="dxa"/>
            <w:shd w:val="clear" w:color="FFFFFF" w:fill="FFFFFF"/>
            <w:noWrap/>
            <w:vAlign w:val="bottom"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</w:tr>
      <w:tr w:rsidR="0089680A" w:rsidRPr="00403FF7" w:rsidTr="007472E5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89680A" w:rsidRDefault="0089680A" w:rsidP="007472E5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89680A" w:rsidRPr="00403FF7" w:rsidRDefault="0089680A" w:rsidP="007472E5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9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017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461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99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89680A" w:rsidRPr="00403FF7" w:rsidRDefault="0089680A" w:rsidP="007472E5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576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349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84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89680A" w:rsidRPr="00403FF7" w:rsidRDefault="0089680A" w:rsidP="007472E5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3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223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968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56</w:t>
            </w:r>
          </w:p>
        </w:tc>
      </w:tr>
      <w:tr w:rsidR="0089680A" w:rsidRPr="00403FF7" w:rsidTr="007472E5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89680A" w:rsidRDefault="0089680A" w:rsidP="007472E5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Расходы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89680A" w:rsidRPr="00403FF7" w:rsidRDefault="0089680A" w:rsidP="007472E5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19 </w:t>
            </w:r>
            <w:r>
              <w:rPr>
                <w:color w:val="000000" w:themeColor="text1"/>
                <w:sz w:val="21"/>
                <w:szCs w:val="21"/>
              </w:rPr>
              <w:t>664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030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89680A" w:rsidRPr="00403FF7" w:rsidRDefault="0089680A" w:rsidP="007472E5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626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349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84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89680A" w:rsidRPr="00403FF7" w:rsidRDefault="0089680A" w:rsidP="007472E5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3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287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968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56</w:t>
            </w:r>
          </w:p>
        </w:tc>
      </w:tr>
      <w:tr w:rsidR="0089680A" w:rsidRPr="00403FF7" w:rsidTr="007472E5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89680A" w:rsidRDefault="0089680A" w:rsidP="007472E5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Дефицит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89680A" w:rsidRPr="00403FF7" w:rsidRDefault="0089680A" w:rsidP="007472E5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-646 568,33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89680A" w:rsidRPr="00403FF7" w:rsidRDefault="0089680A" w:rsidP="007472E5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-50 000,00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89680A" w:rsidRPr="00403FF7" w:rsidRDefault="0089680A" w:rsidP="007472E5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-64 000,00</w:t>
            </w:r>
          </w:p>
        </w:tc>
      </w:tr>
      <w:tr w:rsidR="0089680A" w:rsidTr="007472E5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89680A" w:rsidRDefault="0089680A" w:rsidP="007472E5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Источники финансирования дефицита бюджета города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50 000,00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64 000,00</w:t>
            </w:r>
          </w:p>
        </w:tc>
      </w:tr>
      <w:tr w:rsidR="0089680A" w:rsidTr="007472E5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89680A" w:rsidRDefault="0089680A" w:rsidP="007472E5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shd w:val="clear" w:color="FFFFFF" w:fill="FFFFFF"/>
            <w:noWrap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FFFFFF" w:fill="FFFFFF"/>
            <w:noWrap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FFFFFF" w:fill="FFFFFF"/>
            <w:noWrap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</w:p>
        </w:tc>
      </w:tr>
      <w:tr w:rsidR="0089680A" w:rsidTr="007472E5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89680A" w:rsidRDefault="0089680A" w:rsidP="007472E5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заемные средства (кредиты кредитных организаций)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0,00</w:t>
            </w:r>
          </w:p>
        </w:tc>
      </w:tr>
      <w:tr w:rsidR="0089680A" w:rsidTr="007472E5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89680A" w:rsidRDefault="0089680A" w:rsidP="007472E5">
            <w:pPr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остатки средств на начало года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50 000,00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64 000,00</w:t>
            </w:r>
          </w:p>
        </w:tc>
      </w:tr>
      <w:tr w:rsidR="0089680A" w:rsidTr="007472E5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89680A" w:rsidRDefault="0089680A" w:rsidP="007472E5">
            <w:pPr>
              <w:rPr>
                <w:color w:val="000000" w:themeColor="text1"/>
              </w:rPr>
            </w:pPr>
            <w:r>
              <w:rPr>
                <w:b/>
                <w:i/>
                <w:color w:val="000000" w:themeColor="text1"/>
                <w:sz w:val="22"/>
                <w:szCs w:val="20"/>
              </w:rPr>
              <w:t xml:space="preserve">Удельный вес размера дефицита от налоговых и неналоговых доходов </w:t>
            </w:r>
          </w:p>
          <w:p w:rsidR="0089680A" w:rsidRDefault="0089680A" w:rsidP="007472E5">
            <w:pPr>
              <w:rPr>
                <w:color w:val="000000" w:themeColor="text1"/>
              </w:rPr>
            </w:pPr>
            <w:r>
              <w:rPr>
                <w:b/>
                <w:i/>
                <w:color w:val="000000" w:themeColor="text1"/>
                <w:sz w:val="22"/>
                <w:szCs w:val="20"/>
              </w:rPr>
              <w:t>(без учета доп. норматива)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89680A" w:rsidRPr="00CD0FB8" w:rsidRDefault="0089680A" w:rsidP="007472E5">
            <w:pPr>
              <w:jc w:val="center"/>
              <w:rPr>
                <w:color w:val="000000" w:themeColor="text1"/>
              </w:rPr>
            </w:pPr>
            <w:r>
              <w:rPr>
                <w:b/>
                <w:i/>
                <w:color w:val="000000" w:themeColor="text1"/>
                <w:sz w:val="22"/>
                <w:szCs w:val="20"/>
              </w:rPr>
              <w:t>0,00</w:t>
            </w:r>
            <w:r w:rsidRPr="00CD0FB8">
              <w:rPr>
                <w:b/>
                <w:i/>
                <w:color w:val="000000" w:themeColor="text1"/>
                <w:sz w:val="22"/>
                <w:szCs w:val="20"/>
              </w:rPr>
              <w:t>%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89680A" w:rsidRPr="00CD0FB8" w:rsidRDefault="0089680A" w:rsidP="007472E5">
            <w:pPr>
              <w:jc w:val="center"/>
              <w:rPr>
                <w:color w:val="000000" w:themeColor="text1"/>
              </w:rPr>
            </w:pPr>
            <w:r w:rsidRPr="00CD0FB8">
              <w:rPr>
                <w:b/>
                <w:i/>
                <w:color w:val="000000" w:themeColor="text1"/>
                <w:sz w:val="22"/>
                <w:szCs w:val="20"/>
              </w:rPr>
              <w:t>0,00%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:rsidR="0089680A" w:rsidRDefault="0089680A" w:rsidP="007472E5">
            <w:pPr>
              <w:jc w:val="center"/>
              <w:rPr>
                <w:color w:val="000000" w:themeColor="text1"/>
              </w:rPr>
            </w:pPr>
            <w:r>
              <w:rPr>
                <w:b/>
                <w:i/>
                <w:color w:val="000000" w:themeColor="text1"/>
                <w:sz w:val="22"/>
                <w:szCs w:val="20"/>
              </w:rPr>
              <w:t>0,00%</w:t>
            </w:r>
          </w:p>
        </w:tc>
      </w:tr>
    </w:tbl>
    <w:p w:rsidR="009F28CB" w:rsidRPr="00A92C62" w:rsidRDefault="009F28CB">
      <w:pPr>
        <w:spacing w:line="242" w:lineRule="auto"/>
        <w:ind w:firstLine="709"/>
        <w:jc w:val="both"/>
        <w:rPr>
          <w:color w:val="FF0000"/>
          <w:szCs w:val="28"/>
        </w:rPr>
      </w:pPr>
    </w:p>
    <w:p w:rsidR="009F28CB" w:rsidRPr="00A92C62" w:rsidRDefault="009F28CB">
      <w:pPr>
        <w:ind w:firstLine="709"/>
        <w:jc w:val="both"/>
        <w:rPr>
          <w:color w:val="FF0000"/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954"/>
        <w:gridCol w:w="3647"/>
      </w:tblGrid>
      <w:tr w:rsidR="009F28CB" w:rsidRPr="00D90A31">
        <w:trPr>
          <w:trHeight w:val="990"/>
        </w:trPr>
        <w:tc>
          <w:tcPr>
            <w:tcW w:w="5954" w:type="dxa"/>
            <w:noWrap/>
          </w:tcPr>
          <w:p w:rsidR="009F28CB" w:rsidRPr="00D90A31" w:rsidRDefault="00037BDA">
            <w:pPr>
              <w:spacing w:line="240" w:lineRule="exact"/>
              <w:jc w:val="both"/>
              <w:rPr>
                <w:szCs w:val="28"/>
              </w:rPr>
            </w:pPr>
            <w:r w:rsidRPr="00D90A31">
              <w:rPr>
                <w:szCs w:val="28"/>
              </w:rPr>
              <w:t xml:space="preserve">Заместитель главы администрации </w:t>
            </w:r>
          </w:p>
          <w:p w:rsidR="009F28CB" w:rsidRPr="00D90A31" w:rsidRDefault="00037BDA">
            <w:pPr>
              <w:spacing w:line="240" w:lineRule="exact"/>
              <w:jc w:val="both"/>
              <w:rPr>
                <w:szCs w:val="28"/>
              </w:rPr>
            </w:pPr>
            <w:r w:rsidRPr="00D90A31">
              <w:rPr>
                <w:szCs w:val="28"/>
              </w:rPr>
              <w:t xml:space="preserve">города Ставрополя, руководитель </w:t>
            </w:r>
          </w:p>
          <w:p w:rsidR="009F28CB" w:rsidRPr="00D90A31" w:rsidRDefault="00037BDA">
            <w:pPr>
              <w:spacing w:line="240" w:lineRule="exact"/>
              <w:jc w:val="both"/>
              <w:rPr>
                <w:szCs w:val="28"/>
              </w:rPr>
            </w:pPr>
            <w:r w:rsidRPr="00D90A31">
              <w:rPr>
                <w:szCs w:val="28"/>
              </w:rPr>
              <w:t xml:space="preserve">комитета финансов и бюджета </w:t>
            </w:r>
          </w:p>
          <w:p w:rsidR="009F28CB" w:rsidRPr="00D90A31" w:rsidRDefault="00037BDA">
            <w:pPr>
              <w:spacing w:line="240" w:lineRule="exact"/>
              <w:jc w:val="both"/>
              <w:rPr>
                <w:szCs w:val="28"/>
              </w:rPr>
            </w:pPr>
            <w:r w:rsidRPr="00D90A31">
              <w:rPr>
                <w:szCs w:val="28"/>
              </w:rPr>
              <w:t xml:space="preserve">администрации города Ставрополя </w:t>
            </w:r>
          </w:p>
        </w:tc>
        <w:tc>
          <w:tcPr>
            <w:tcW w:w="3647" w:type="dxa"/>
            <w:noWrap/>
          </w:tcPr>
          <w:p w:rsidR="009F28CB" w:rsidRPr="00D90A31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9F28CB" w:rsidRPr="00D90A31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9F28CB" w:rsidRPr="00D90A31" w:rsidRDefault="00037BDA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  <w:r w:rsidRPr="00D90A31">
              <w:rPr>
                <w:rFonts w:cs="Arial"/>
                <w:bCs/>
                <w:iCs/>
                <w:szCs w:val="28"/>
              </w:rPr>
              <w:t>Н.А. Бондаренко</w:t>
            </w:r>
          </w:p>
        </w:tc>
      </w:tr>
    </w:tbl>
    <w:p w:rsidR="009F28CB" w:rsidRPr="00A92C62" w:rsidRDefault="009F28CB">
      <w:pPr>
        <w:pStyle w:val="afb"/>
        <w:ind w:firstLine="708"/>
        <w:jc w:val="both"/>
        <w:rPr>
          <w:rFonts w:ascii="Times New Roman" w:hAnsi="Times New Roman"/>
          <w:color w:val="FF0000"/>
          <w:spacing w:val="-4"/>
          <w:sz w:val="2"/>
          <w:szCs w:val="2"/>
        </w:rPr>
      </w:pPr>
    </w:p>
    <w:sectPr w:rsidR="009F28CB" w:rsidRPr="00A92C62" w:rsidSect="009F28CB">
      <w:headerReference w:type="default" r:id="rId8"/>
      <w:pgSz w:w="11906" w:h="16838"/>
      <w:pgMar w:top="1418" w:right="567" w:bottom="851" w:left="1985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BF7" w:rsidRDefault="00F83BF7">
      <w:r>
        <w:separator/>
      </w:r>
    </w:p>
  </w:endnote>
  <w:endnote w:type="continuationSeparator" w:id="1">
    <w:p w:rsidR="00F83BF7" w:rsidRDefault="00F83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00002287" w:usb1="00000000" w:usb2="00000000" w:usb3="00000000" w:csb0="000000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BF7" w:rsidRDefault="00F83BF7">
      <w:r>
        <w:separator/>
      </w:r>
    </w:p>
  </w:footnote>
  <w:footnote w:type="continuationSeparator" w:id="1">
    <w:p w:rsidR="00F83BF7" w:rsidRDefault="00F83B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6C2" w:rsidRDefault="007D7B4C">
    <w:pPr>
      <w:pStyle w:val="Header"/>
      <w:jc w:val="center"/>
    </w:pPr>
    <w:fldSimple w:instr=" PAGE   \* MERGEFORMAT ">
      <w:r w:rsidR="00452F8F">
        <w:rPr>
          <w:noProof/>
        </w:rPr>
        <w:t>6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B07"/>
    <w:multiLevelType w:val="hybridMultilevel"/>
    <w:tmpl w:val="59A20016"/>
    <w:lvl w:ilvl="0" w:tplc="836C62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780F024">
      <w:start w:val="1"/>
      <w:numFmt w:val="lowerLetter"/>
      <w:lvlText w:val="%2."/>
      <w:lvlJc w:val="left"/>
      <w:pPr>
        <w:ind w:left="1789" w:hanging="360"/>
      </w:pPr>
    </w:lvl>
    <w:lvl w:ilvl="2" w:tplc="291EC45E">
      <w:start w:val="1"/>
      <w:numFmt w:val="lowerRoman"/>
      <w:lvlText w:val="%3."/>
      <w:lvlJc w:val="right"/>
      <w:pPr>
        <w:ind w:left="2509" w:hanging="180"/>
      </w:pPr>
    </w:lvl>
    <w:lvl w:ilvl="3" w:tplc="ED00A302">
      <w:start w:val="1"/>
      <w:numFmt w:val="decimal"/>
      <w:lvlText w:val="%4."/>
      <w:lvlJc w:val="left"/>
      <w:pPr>
        <w:ind w:left="3229" w:hanging="360"/>
      </w:pPr>
    </w:lvl>
    <w:lvl w:ilvl="4" w:tplc="2C8EA724">
      <w:start w:val="1"/>
      <w:numFmt w:val="lowerLetter"/>
      <w:lvlText w:val="%5."/>
      <w:lvlJc w:val="left"/>
      <w:pPr>
        <w:ind w:left="3949" w:hanging="360"/>
      </w:pPr>
    </w:lvl>
    <w:lvl w:ilvl="5" w:tplc="C0DAE560">
      <w:start w:val="1"/>
      <w:numFmt w:val="lowerRoman"/>
      <w:lvlText w:val="%6."/>
      <w:lvlJc w:val="right"/>
      <w:pPr>
        <w:ind w:left="4669" w:hanging="180"/>
      </w:pPr>
    </w:lvl>
    <w:lvl w:ilvl="6" w:tplc="3D46F526">
      <w:start w:val="1"/>
      <w:numFmt w:val="decimal"/>
      <w:lvlText w:val="%7."/>
      <w:lvlJc w:val="left"/>
      <w:pPr>
        <w:ind w:left="5389" w:hanging="360"/>
      </w:pPr>
    </w:lvl>
    <w:lvl w:ilvl="7" w:tplc="61624C3C">
      <w:start w:val="1"/>
      <w:numFmt w:val="lowerLetter"/>
      <w:lvlText w:val="%8."/>
      <w:lvlJc w:val="left"/>
      <w:pPr>
        <w:ind w:left="6109" w:hanging="360"/>
      </w:pPr>
    </w:lvl>
    <w:lvl w:ilvl="8" w:tplc="1B1093A2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5E18AB"/>
    <w:multiLevelType w:val="hybridMultilevel"/>
    <w:tmpl w:val="39C245FE"/>
    <w:lvl w:ilvl="0" w:tplc="839EDE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52727A">
      <w:start w:val="1"/>
      <w:numFmt w:val="lowerLetter"/>
      <w:lvlText w:val="%2."/>
      <w:lvlJc w:val="left"/>
      <w:pPr>
        <w:ind w:left="1789" w:hanging="360"/>
      </w:pPr>
    </w:lvl>
    <w:lvl w:ilvl="2" w:tplc="11FC4A3C">
      <w:start w:val="1"/>
      <w:numFmt w:val="lowerRoman"/>
      <w:lvlText w:val="%3."/>
      <w:lvlJc w:val="right"/>
      <w:pPr>
        <w:ind w:left="2509" w:hanging="180"/>
      </w:pPr>
    </w:lvl>
    <w:lvl w:ilvl="3" w:tplc="3D94AE5A">
      <w:start w:val="1"/>
      <w:numFmt w:val="decimal"/>
      <w:lvlText w:val="%4."/>
      <w:lvlJc w:val="left"/>
      <w:pPr>
        <w:ind w:left="3229" w:hanging="360"/>
      </w:pPr>
    </w:lvl>
    <w:lvl w:ilvl="4" w:tplc="4AF06898">
      <w:start w:val="1"/>
      <w:numFmt w:val="lowerLetter"/>
      <w:lvlText w:val="%5."/>
      <w:lvlJc w:val="left"/>
      <w:pPr>
        <w:ind w:left="3949" w:hanging="360"/>
      </w:pPr>
    </w:lvl>
    <w:lvl w:ilvl="5" w:tplc="1D98CB54">
      <w:start w:val="1"/>
      <w:numFmt w:val="lowerRoman"/>
      <w:lvlText w:val="%6."/>
      <w:lvlJc w:val="right"/>
      <w:pPr>
        <w:ind w:left="4669" w:hanging="180"/>
      </w:pPr>
    </w:lvl>
    <w:lvl w:ilvl="6" w:tplc="EE863766">
      <w:start w:val="1"/>
      <w:numFmt w:val="decimal"/>
      <w:lvlText w:val="%7."/>
      <w:lvlJc w:val="left"/>
      <w:pPr>
        <w:ind w:left="5389" w:hanging="360"/>
      </w:pPr>
    </w:lvl>
    <w:lvl w:ilvl="7" w:tplc="BAE2F290">
      <w:start w:val="1"/>
      <w:numFmt w:val="lowerLetter"/>
      <w:lvlText w:val="%8."/>
      <w:lvlJc w:val="left"/>
      <w:pPr>
        <w:ind w:left="6109" w:hanging="360"/>
      </w:pPr>
    </w:lvl>
    <w:lvl w:ilvl="8" w:tplc="2952768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A75CEA"/>
    <w:multiLevelType w:val="hybridMultilevel"/>
    <w:tmpl w:val="B1D241A0"/>
    <w:lvl w:ilvl="0" w:tplc="FEF81C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D2062A8">
      <w:start w:val="1"/>
      <w:numFmt w:val="lowerLetter"/>
      <w:lvlText w:val="%2."/>
      <w:lvlJc w:val="left"/>
      <w:pPr>
        <w:ind w:left="1789" w:hanging="360"/>
      </w:pPr>
    </w:lvl>
    <w:lvl w:ilvl="2" w:tplc="2162F0D2">
      <w:start w:val="1"/>
      <w:numFmt w:val="lowerRoman"/>
      <w:lvlText w:val="%3."/>
      <w:lvlJc w:val="right"/>
      <w:pPr>
        <w:ind w:left="2509" w:hanging="180"/>
      </w:pPr>
    </w:lvl>
    <w:lvl w:ilvl="3" w:tplc="38AEE13A">
      <w:start w:val="1"/>
      <w:numFmt w:val="decimal"/>
      <w:lvlText w:val="%4."/>
      <w:lvlJc w:val="left"/>
      <w:pPr>
        <w:ind w:left="3229" w:hanging="360"/>
      </w:pPr>
    </w:lvl>
    <w:lvl w:ilvl="4" w:tplc="F85C6C02">
      <w:start w:val="1"/>
      <w:numFmt w:val="lowerLetter"/>
      <w:lvlText w:val="%5."/>
      <w:lvlJc w:val="left"/>
      <w:pPr>
        <w:ind w:left="3949" w:hanging="360"/>
      </w:pPr>
    </w:lvl>
    <w:lvl w:ilvl="5" w:tplc="F9421FB6">
      <w:start w:val="1"/>
      <w:numFmt w:val="lowerRoman"/>
      <w:lvlText w:val="%6."/>
      <w:lvlJc w:val="right"/>
      <w:pPr>
        <w:ind w:left="4669" w:hanging="180"/>
      </w:pPr>
    </w:lvl>
    <w:lvl w:ilvl="6" w:tplc="F0548558">
      <w:start w:val="1"/>
      <w:numFmt w:val="decimal"/>
      <w:lvlText w:val="%7."/>
      <w:lvlJc w:val="left"/>
      <w:pPr>
        <w:ind w:left="5389" w:hanging="360"/>
      </w:pPr>
    </w:lvl>
    <w:lvl w:ilvl="7" w:tplc="24D0A5A8">
      <w:start w:val="1"/>
      <w:numFmt w:val="lowerLetter"/>
      <w:lvlText w:val="%8."/>
      <w:lvlJc w:val="left"/>
      <w:pPr>
        <w:ind w:left="6109" w:hanging="360"/>
      </w:pPr>
    </w:lvl>
    <w:lvl w:ilvl="8" w:tplc="C570D4C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51F1A"/>
    <w:multiLevelType w:val="hybridMultilevel"/>
    <w:tmpl w:val="A95499B4"/>
    <w:lvl w:ilvl="0" w:tplc="F61E77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B6025B4">
      <w:start w:val="1"/>
      <w:numFmt w:val="lowerLetter"/>
      <w:lvlText w:val="%2."/>
      <w:lvlJc w:val="left"/>
      <w:pPr>
        <w:ind w:left="1789" w:hanging="360"/>
      </w:pPr>
    </w:lvl>
    <w:lvl w:ilvl="2" w:tplc="ECC61984">
      <w:start w:val="1"/>
      <w:numFmt w:val="lowerRoman"/>
      <w:lvlText w:val="%3."/>
      <w:lvlJc w:val="right"/>
      <w:pPr>
        <w:ind w:left="2509" w:hanging="180"/>
      </w:pPr>
    </w:lvl>
    <w:lvl w:ilvl="3" w:tplc="36DCFA14">
      <w:start w:val="1"/>
      <w:numFmt w:val="decimal"/>
      <w:lvlText w:val="%4."/>
      <w:lvlJc w:val="left"/>
      <w:pPr>
        <w:ind w:left="3229" w:hanging="360"/>
      </w:pPr>
    </w:lvl>
    <w:lvl w:ilvl="4" w:tplc="6E2E6B88">
      <w:start w:val="1"/>
      <w:numFmt w:val="lowerLetter"/>
      <w:lvlText w:val="%5."/>
      <w:lvlJc w:val="left"/>
      <w:pPr>
        <w:ind w:left="3949" w:hanging="360"/>
      </w:pPr>
    </w:lvl>
    <w:lvl w:ilvl="5" w:tplc="D466F5B0">
      <w:start w:val="1"/>
      <w:numFmt w:val="lowerRoman"/>
      <w:lvlText w:val="%6."/>
      <w:lvlJc w:val="right"/>
      <w:pPr>
        <w:ind w:left="4669" w:hanging="180"/>
      </w:pPr>
    </w:lvl>
    <w:lvl w:ilvl="6" w:tplc="28C67CAE">
      <w:start w:val="1"/>
      <w:numFmt w:val="decimal"/>
      <w:lvlText w:val="%7."/>
      <w:lvlJc w:val="left"/>
      <w:pPr>
        <w:ind w:left="5389" w:hanging="360"/>
      </w:pPr>
    </w:lvl>
    <w:lvl w:ilvl="7" w:tplc="A9DE4066">
      <w:start w:val="1"/>
      <w:numFmt w:val="lowerLetter"/>
      <w:lvlText w:val="%8."/>
      <w:lvlJc w:val="left"/>
      <w:pPr>
        <w:ind w:left="6109" w:hanging="360"/>
      </w:pPr>
    </w:lvl>
    <w:lvl w:ilvl="8" w:tplc="14CC3DF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3F6820"/>
    <w:multiLevelType w:val="hybridMultilevel"/>
    <w:tmpl w:val="B6B61D8A"/>
    <w:lvl w:ilvl="0" w:tplc="A4CC94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B806E1E">
      <w:start w:val="1"/>
      <w:numFmt w:val="lowerLetter"/>
      <w:lvlText w:val="%2."/>
      <w:lvlJc w:val="left"/>
      <w:pPr>
        <w:ind w:left="1440" w:hanging="360"/>
      </w:pPr>
    </w:lvl>
    <w:lvl w:ilvl="2" w:tplc="D3FAA928">
      <w:start w:val="1"/>
      <w:numFmt w:val="lowerRoman"/>
      <w:lvlText w:val="%3."/>
      <w:lvlJc w:val="right"/>
      <w:pPr>
        <w:ind w:left="2160" w:hanging="180"/>
      </w:pPr>
    </w:lvl>
    <w:lvl w:ilvl="3" w:tplc="EE0490C8">
      <w:start w:val="1"/>
      <w:numFmt w:val="decimal"/>
      <w:lvlText w:val="%4."/>
      <w:lvlJc w:val="left"/>
      <w:pPr>
        <w:ind w:left="2880" w:hanging="360"/>
      </w:pPr>
    </w:lvl>
    <w:lvl w:ilvl="4" w:tplc="ED9E539E">
      <w:start w:val="1"/>
      <w:numFmt w:val="lowerLetter"/>
      <w:lvlText w:val="%5."/>
      <w:lvlJc w:val="left"/>
      <w:pPr>
        <w:ind w:left="3600" w:hanging="360"/>
      </w:pPr>
    </w:lvl>
    <w:lvl w:ilvl="5" w:tplc="6CA8E882">
      <w:start w:val="1"/>
      <w:numFmt w:val="lowerRoman"/>
      <w:lvlText w:val="%6."/>
      <w:lvlJc w:val="right"/>
      <w:pPr>
        <w:ind w:left="4320" w:hanging="180"/>
      </w:pPr>
    </w:lvl>
    <w:lvl w:ilvl="6" w:tplc="70C6DEF6">
      <w:start w:val="1"/>
      <w:numFmt w:val="decimal"/>
      <w:lvlText w:val="%7."/>
      <w:lvlJc w:val="left"/>
      <w:pPr>
        <w:ind w:left="5040" w:hanging="360"/>
      </w:pPr>
    </w:lvl>
    <w:lvl w:ilvl="7" w:tplc="FDC05428">
      <w:start w:val="1"/>
      <w:numFmt w:val="lowerLetter"/>
      <w:lvlText w:val="%8."/>
      <w:lvlJc w:val="left"/>
      <w:pPr>
        <w:ind w:left="5760" w:hanging="360"/>
      </w:pPr>
    </w:lvl>
    <w:lvl w:ilvl="8" w:tplc="F4D8858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865B1"/>
    <w:multiLevelType w:val="hybridMultilevel"/>
    <w:tmpl w:val="19541D86"/>
    <w:lvl w:ilvl="0" w:tplc="E59630A0">
      <w:start w:val="60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35C302A">
      <w:start w:val="1"/>
      <w:numFmt w:val="lowerLetter"/>
      <w:lvlText w:val="%2."/>
      <w:lvlJc w:val="left"/>
      <w:pPr>
        <w:ind w:left="1440" w:hanging="360"/>
      </w:pPr>
    </w:lvl>
    <w:lvl w:ilvl="2" w:tplc="34A651C2">
      <w:start w:val="1"/>
      <w:numFmt w:val="lowerRoman"/>
      <w:lvlText w:val="%3."/>
      <w:lvlJc w:val="right"/>
      <w:pPr>
        <w:ind w:left="2160" w:hanging="180"/>
      </w:pPr>
    </w:lvl>
    <w:lvl w:ilvl="3" w:tplc="D446FFEC">
      <w:start w:val="1"/>
      <w:numFmt w:val="decimal"/>
      <w:lvlText w:val="%4."/>
      <w:lvlJc w:val="left"/>
      <w:pPr>
        <w:ind w:left="2880" w:hanging="360"/>
      </w:pPr>
    </w:lvl>
    <w:lvl w:ilvl="4" w:tplc="874A999A">
      <w:start w:val="1"/>
      <w:numFmt w:val="lowerLetter"/>
      <w:lvlText w:val="%5."/>
      <w:lvlJc w:val="left"/>
      <w:pPr>
        <w:ind w:left="3600" w:hanging="360"/>
      </w:pPr>
    </w:lvl>
    <w:lvl w:ilvl="5" w:tplc="32740398">
      <w:start w:val="1"/>
      <w:numFmt w:val="lowerRoman"/>
      <w:lvlText w:val="%6."/>
      <w:lvlJc w:val="right"/>
      <w:pPr>
        <w:ind w:left="4320" w:hanging="180"/>
      </w:pPr>
    </w:lvl>
    <w:lvl w:ilvl="6" w:tplc="510EF93A">
      <w:start w:val="1"/>
      <w:numFmt w:val="decimal"/>
      <w:lvlText w:val="%7."/>
      <w:lvlJc w:val="left"/>
      <w:pPr>
        <w:ind w:left="5040" w:hanging="360"/>
      </w:pPr>
    </w:lvl>
    <w:lvl w:ilvl="7" w:tplc="CD7CA060">
      <w:start w:val="1"/>
      <w:numFmt w:val="lowerLetter"/>
      <w:lvlText w:val="%8."/>
      <w:lvlJc w:val="left"/>
      <w:pPr>
        <w:ind w:left="5760" w:hanging="360"/>
      </w:pPr>
    </w:lvl>
    <w:lvl w:ilvl="8" w:tplc="153847F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27DFE"/>
    <w:multiLevelType w:val="hybridMultilevel"/>
    <w:tmpl w:val="993ADB3C"/>
    <w:lvl w:ilvl="0" w:tplc="401AB2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AB80CD58">
      <w:start w:val="1"/>
      <w:numFmt w:val="lowerLetter"/>
      <w:lvlText w:val="%2."/>
      <w:lvlJc w:val="left"/>
      <w:pPr>
        <w:ind w:left="1931" w:hanging="360"/>
      </w:pPr>
    </w:lvl>
    <w:lvl w:ilvl="2" w:tplc="460EDA0E">
      <w:start w:val="1"/>
      <w:numFmt w:val="lowerRoman"/>
      <w:lvlText w:val="%3."/>
      <w:lvlJc w:val="right"/>
      <w:pPr>
        <w:ind w:left="2651" w:hanging="180"/>
      </w:pPr>
    </w:lvl>
    <w:lvl w:ilvl="3" w:tplc="E278B4EC">
      <w:start w:val="1"/>
      <w:numFmt w:val="decimal"/>
      <w:lvlText w:val="%4."/>
      <w:lvlJc w:val="left"/>
      <w:pPr>
        <w:ind w:left="3371" w:hanging="360"/>
      </w:pPr>
    </w:lvl>
    <w:lvl w:ilvl="4" w:tplc="59D8348E">
      <w:start w:val="1"/>
      <w:numFmt w:val="lowerLetter"/>
      <w:lvlText w:val="%5."/>
      <w:lvlJc w:val="left"/>
      <w:pPr>
        <w:ind w:left="4091" w:hanging="360"/>
      </w:pPr>
    </w:lvl>
    <w:lvl w:ilvl="5" w:tplc="A030E5CC">
      <w:start w:val="1"/>
      <w:numFmt w:val="lowerRoman"/>
      <w:lvlText w:val="%6."/>
      <w:lvlJc w:val="right"/>
      <w:pPr>
        <w:ind w:left="4811" w:hanging="180"/>
      </w:pPr>
    </w:lvl>
    <w:lvl w:ilvl="6" w:tplc="81C03B42">
      <w:start w:val="1"/>
      <w:numFmt w:val="decimal"/>
      <w:lvlText w:val="%7."/>
      <w:lvlJc w:val="left"/>
      <w:pPr>
        <w:ind w:left="5531" w:hanging="360"/>
      </w:pPr>
    </w:lvl>
    <w:lvl w:ilvl="7" w:tplc="E38AC9C4">
      <w:start w:val="1"/>
      <w:numFmt w:val="lowerLetter"/>
      <w:lvlText w:val="%8."/>
      <w:lvlJc w:val="left"/>
      <w:pPr>
        <w:ind w:left="6251" w:hanging="360"/>
      </w:pPr>
    </w:lvl>
    <w:lvl w:ilvl="8" w:tplc="E34C9DD0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2F45D64"/>
    <w:multiLevelType w:val="hybridMultilevel"/>
    <w:tmpl w:val="1BD8A87C"/>
    <w:lvl w:ilvl="0" w:tplc="411892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E5CAE88">
      <w:start w:val="1"/>
      <w:numFmt w:val="lowerLetter"/>
      <w:lvlText w:val="%2."/>
      <w:lvlJc w:val="left"/>
      <w:pPr>
        <w:ind w:left="1789" w:hanging="360"/>
      </w:pPr>
    </w:lvl>
    <w:lvl w:ilvl="2" w:tplc="19F2B5A6">
      <w:start w:val="1"/>
      <w:numFmt w:val="lowerRoman"/>
      <w:lvlText w:val="%3."/>
      <w:lvlJc w:val="right"/>
      <w:pPr>
        <w:ind w:left="2509" w:hanging="180"/>
      </w:pPr>
    </w:lvl>
    <w:lvl w:ilvl="3" w:tplc="52944E1A">
      <w:start w:val="1"/>
      <w:numFmt w:val="decimal"/>
      <w:lvlText w:val="%4."/>
      <w:lvlJc w:val="left"/>
      <w:pPr>
        <w:ind w:left="3229" w:hanging="360"/>
      </w:pPr>
    </w:lvl>
    <w:lvl w:ilvl="4" w:tplc="9F3A1D84">
      <w:start w:val="1"/>
      <w:numFmt w:val="lowerLetter"/>
      <w:lvlText w:val="%5."/>
      <w:lvlJc w:val="left"/>
      <w:pPr>
        <w:ind w:left="3949" w:hanging="360"/>
      </w:pPr>
    </w:lvl>
    <w:lvl w:ilvl="5" w:tplc="B6E2840E">
      <w:start w:val="1"/>
      <w:numFmt w:val="lowerRoman"/>
      <w:lvlText w:val="%6."/>
      <w:lvlJc w:val="right"/>
      <w:pPr>
        <w:ind w:left="4669" w:hanging="180"/>
      </w:pPr>
    </w:lvl>
    <w:lvl w:ilvl="6" w:tplc="B4944910">
      <w:start w:val="1"/>
      <w:numFmt w:val="decimal"/>
      <w:lvlText w:val="%7."/>
      <w:lvlJc w:val="left"/>
      <w:pPr>
        <w:ind w:left="5389" w:hanging="360"/>
      </w:pPr>
    </w:lvl>
    <w:lvl w:ilvl="7" w:tplc="4FC0CD82">
      <w:start w:val="1"/>
      <w:numFmt w:val="lowerLetter"/>
      <w:lvlText w:val="%8."/>
      <w:lvlJc w:val="left"/>
      <w:pPr>
        <w:ind w:left="6109" w:hanging="360"/>
      </w:pPr>
    </w:lvl>
    <w:lvl w:ilvl="8" w:tplc="90742C20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056732"/>
    <w:multiLevelType w:val="hybridMultilevel"/>
    <w:tmpl w:val="90A81A82"/>
    <w:lvl w:ilvl="0" w:tplc="484E5452">
      <w:start w:val="6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2E6C8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9CAE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CD5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4EEF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1A6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36E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9CC4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481D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20B83"/>
    <w:multiLevelType w:val="hybridMultilevel"/>
    <w:tmpl w:val="BEC4E352"/>
    <w:lvl w:ilvl="0" w:tplc="878A63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33C58A8">
      <w:start w:val="1"/>
      <w:numFmt w:val="lowerLetter"/>
      <w:lvlText w:val="%2."/>
      <w:lvlJc w:val="left"/>
      <w:pPr>
        <w:ind w:left="1789" w:hanging="360"/>
      </w:pPr>
    </w:lvl>
    <w:lvl w:ilvl="2" w:tplc="978080D4">
      <w:start w:val="1"/>
      <w:numFmt w:val="lowerRoman"/>
      <w:lvlText w:val="%3."/>
      <w:lvlJc w:val="right"/>
      <w:pPr>
        <w:ind w:left="2509" w:hanging="180"/>
      </w:pPr>
    </w:lvl>
    <w:lvl w:ilvl="3" w:tplc="B502B506">
      <w:start w:val="1"/>
      <w:numFmt w:val="decimal"/>
      <w:lvlText w:val="%4."/>
      <w:lvlJc w:val="left"/>
      <w:pPr>
        <w:ind w:left="3229" w:hanging="360"/>
      </w:pPr>
    </w:lvl>
    <w:lvl w:ilvl="4" w:tplc="556CA378">
      <w:start w:val="1"/>
      <w:numFmt w:val="lowerLetter"/>
      <w:lvlText w:val="%5."/>
      <w:lvlJc w:val="left"/>
      <w:pPr>
        <w:ind w:left="3949" w:hanging="360"/>
      </w:pPr>
    </w:lvl>
    <w:lvl w:ilvl="5" w:tplc="B83A1DCE">
      <w:start w:val="1"/>
      <w:numFmt w:val="lowerRoman"/>
      <w:lvlText w:val="%6."/>
      <w:lvlJc w:val="right"/>
      <w:pPr>
        <w:ind w:left="4669" w:hanging="180"/>
      </w:pPr>
    </w:lvl>
    <w:lvl w:ilvl="6" w:tplc="C2805634">
      <w:start w:val="1"/>
      <w:numFmt w:val="decimal"/>
      <w:lvlText w:val="%7."/>
      <w:lvlJc w:val="left"/>
      <w:pPr>
        <w:ind w:left="5389" w:hanging="360"/>
      </w:pPr>
    </w:lvl>
    <w:lvl w:ilvl="7" w:tplc="70085258">
      <w:start w:val="1"/>
      <w:numFmt w:val="lowerLetter"/>
      <w:lvlText w:val="%8."/>
      <w:lvlJc w:val="left"/>
      <w:pPr>
        <w:ind w:left="6109" w:hanging="360"/>
      </w:pPr>
    </w:lvl>
    <w:lvl w:ilvl="8" w:tplc="4CDE6DDA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4C43416"/>
    <w:multiLevelType w:val="hybridMultilevel"/>
    <w:tmpl w:val="B7524F52"/>
    <w:lvl w:ilvl="0" w:tplc="55C03C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BF41CD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AB8087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EEC769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DA6BC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63C5E4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AE73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998128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FE08B8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933E0"/>
    <w:multiLevelType w:val="hybridMultilevel"/>
    <w:tmpl w:val="CDDCFDCA"/>
    <w:lvl w:ilvl="0" w:tplc="C74423DC">
      <w:start w:val="2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F3709132">
      <w:start w:val="1"/>
      <w:numFmt w:val="lowerLetter"/>
      <w:lvlText w:val="%2."/>
      <w:lvlJc w:val="left"/>
      <w:pPr>
        <w:ind w:left="1790" w:hanging="360"/>
      </w:pPr>
    </w:lvl>
    <w:lvl w:ilvl="2" w:tplc="8DC6459E">
      <w:start w:val="1"/>
      <w:numFmt w:val="lowerRoman"/>
      <w:lvlText w:val="%3."/>
      <w:lvlJc w:val="right"/>
      <w:pPr>
        <w:ind w:left="2510" w:hanging="180"/>
      </w:pPr>
    </w:lvl>
    <w:lvl w:ilvl="3" w:tplc="13EA71AA">
      <w:start w:val="1"/>
      <w:numFmt w:val="decimal"/>
      <w:lvlText w:val="%4."/>
      <w:lvlJc w:val="left"/>
      <w:pPr>
        <w:ind w:left="3230" w:hanging="360"/>
      </w:pPr>
    </w:lvl>
    <w:lvl w:ilvl="4" w:tplc="25A6BD08">
      <w:start w:val="1"/>
      <w:numFmt w:val="lowerLetter"/>
      <w:lvlText w:val="%5."/>
      <w:lvlJc w:val="left"/>
      <w:pPr>
        <w:ind w:left="3950" w:hanging="360"/>
      </w:pPr>
    </w:lvl>
    <w:lvl w:ilvl="5" w:tplc="559EFCE2">
      <w:start w:val="1"/>
      <w:numFmt w:val="lowerRoman"/>
      <w:lvlText w:val="%6."/>
      <w:lvlJc w:val="right"/>
      <w:pPr>
        <w:ind w:left="4670" w:hanging="180"/>
      </w:pPr>
    </w:lvl>
    <w:lvl w:ilvl="6" w:tplc="197C2CF8">
      <w:start w:val="1"/>
      <w:numFmt w:val="decimal"/>
      <w:lvlText w:val="%7."/>
      <w:lvlJc w:val="left"/>
      <w:pPr>
        <w:ind w:left="5390" w:hanging="360"/>
      </w:pPr>
    </w:lvl>
    <w:lvl w:ilvl="7" w:tplc="71F65332">
      <w:start w:val="1"/>
      <w:numFmt w:val="lowerLetter"/>
      <w:lvlText w:val="%8."/>
      <w:lvlJc w:val="left"/>
      <w:pPr>
        <w:ind w:left="6110" w:hanging="360"/>
      </w:pPr>
    </w:lvl>
    <w:lvl w:ilvl="8" w:tplc="12CA2A04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6350B95"/>
    <w:multiLevelType w:val="hybridMultilevel"/>
    <w:tmpl w:val="E5B86AD2"/>
    <w:lvl w:ilvl="0" w:tplc="53649E1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833AB34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73C6F440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568E05E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C7E4BA0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D0BC7618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356486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E2929F5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E54E62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C5034BE"/>
    <w:multiLevelType w:val="hybridMultilevel"/>
    <w:tmpl w:val="16F2C4D0"/>
    <w:lvl w:ilvl="0" w:tplc="196C96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3465314">
      <w:start w:val="1"/>
      <w:numFmt w:val="lowerLetter"/>
      <w:lvlText w:val="%2."/>
      <w:lvlJc w:val="left"/>
      <w:pPr>
        <w:ind w:left="1789" w:hanging="360"/>
      </w:pPr>
    </w:lvl>
    <w:lvl w:ilvl="2" w:tplc="B922F832">
      <w:start w:val="1"/>
      <w:numFmt w:val="lowerRoman"/>
      <w:lvlText w:val="%3."/>
      <w:lvlJc w:val="right"/>
      <w:pPr>
        <w:ind w:left="2509" w:hanging="180"/>
      </w:pPr>
    </w:lvl>
    <w:lvl w:ilvl="3" w:tplc="5D809126">
      <w:start w:val="1"/>
      <w:numFmt w:val="decimal"/>
      <w:lvlText w:val="%4."/>
      <w:lvlJc w:val="left"/>
      <w:pPr>
        <w:ind w:left="3229" w:hanging="360"/>
      </w:pPr>
    </w:lvl>
    <w:lvl w:ilvl="4" w:tplc="F47E4848">
      <w:start w:val="1"/>
      <w:numFmt w:val="lowerLetter"/>
      <w:lvlText w:val="%5."/>
      <w:lvlJc w:val="left"/>
      <w:pPr>
        <w:ind w:left="3949" w:hanging="360"/>
      </w:pPr>
    </w:lvl>
    <w:lvl w:ilvl="5" w:tplc="50A8B59A">
      <w:start w:val="1"/>
      <w:numFmt w:val="lowerRoman"/>
      <w:lvlText w:val="%6."/>
      <w:lvlJc w:val="right"/>
      <w:pPr>
        <w:ind w:left="4669" w:hanging="180"/>
      </w:pPr>
    </w:lvl>
    <w:lvl w:ilvl="6" w:tplc="6A9E9134">
      <w:start w:val="1"/>
      <w:numFmt w:val="decimal"/>
      <w:lvlText w:val="%7."/>
      <w:lvlJc w:val="left"/>
      <w:pPr>
        <w:ind w:left="5389" w:hanging="360"/>
      </w:pPr>
    </w:lvl>
    <w:lvl w:ilvl="7" w:tplc="234A213E">
      <w:start w:val="1"/>
      <w:numFmt w:val="lowerLetter"/>
      <w:lvlText w:val="%8."/>
      <w:lvlJc w:val="left"/>
      <w:pPr>
        <w:ind w:left="6109" w:hanging="360"/>
      </w:pPr>
    </w:lvl>
    <w:lvl w:ilvl="8" w:tplc="AC7EE6CE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387F64"/>
    <w:multiLevelType w:val="hybridMultilevel"/>
    <w:tmpl w:val="E52A2F14"/>
    <w:lvl w:ilvl="0" w:tplc="73727A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4B68898">
      <w:start w:val="1"/>
      <w:numFmt w:val="lowerLetter"/>
      <w:lvlText w:val="%2."/>
      <w:lvlJc w:val="left"/>
      <w:pPr>
        <w:ind w:left="1789" w:hanging="360"/>
      </w:pPr>
    </w:lvl>
    <w:lvl w:ilvl="2" w:tplc="BFEC7596">
      <w:start w:val="1"/>
      <w:numFmt w:val="lowerRoman"/>
      <w:lvlText w:val="%3."/>
      <w:lvlJc w:val="right"/>
      <w:pPr>
        <w:ind w:left="2509" w:hanging="180"/>
      </w:pPr>
    </w:lvl>
    <w:lvl w:ilvl="3" w:tplc="762A9104">
      <w:start w:val="1"/>
      <w:numFmt w:val="decimal"/>
      <w:lvlText w:val="%4."/>
      <w:lvlJc w:val="left"/>
      <w:pPr>
        <w:ind w:left="3229" w:hanging="360"/>
      </w:pPr>
    </w:lvl>
    <w:lvl w:ilvl="4" w:tplc="B1185F4E">
      <w:start w:val="1"/>
      <w:numFmt w:val="lowerLetter"/>
      <w:lvlText w:val="%5."/>
      <w:lvlJc w:val="left"/>
      <w:pPr>
        <w:ind w:left="3949" w:hanging="360"/>
      </w:pPr>
    </w:lvl>
    <w:lvl w:ilvl="5" w:tplc="A4FCC73C">
      <w:start w:val="1"/>
      <w:numFmt w:val="lowerRoman"/>
      <w:lvlText w:val="%6."/>
      <w:lvlJc w:val="right"/>
      <w:pPr>
        <w:ind w:left="4669" w:hanging="180"/>
      </w:pPr>
    </w:lvl>
    <w:lvl w:ilvl="6" w:tplc="F45AA622">
      <w:start w:val="1"/>
      <w:numFmt w:val="decimal"/>
      <w:lvlText w:val="%7."/>
      <w:lvlJc w:val="left"/>
      <w:pPr>
        <w:ind w:left="5389" w:hanging="360"/>
      </w:pPr>
    </w:lvl>
    <w:lvl w:ilvl="7" w:tplc="D3445C46">
      <w:start w:val="1"/>
      <w:numFmt w:val="lowerLetter"/>
      <w:lvlText w:val="%8."/>
      <w:lvlJc w:val="left"/>
      <w:pPr>
        <w:ind w:left="6109" w:hanging="360"/>
      </w:pPr>
    </w:lvl>
    <w:lvl w:ilvl="8" w:tplc="80887066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62749A"/>
    <w:multiLevelType w:val="hybridMultilevel"/>
    <w:tmpl w:val="2B663CFC"/>
    <w:lvl w:ilvl="0" w:tplc="180273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58ECD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D78A4C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F7C6DC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B203C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762538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93ACBF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9E1F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B9CCAD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AC22D2"/>
    <w:multiLevelType w:val="hybridMultilevel"/>
    <w:tmpl w:val="F15E4870"/>
    <w:lvl w:ilvl="0" w:tplc="3F6ED3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DF80E58">
      <w:start w:val="1"/>
      <w:numFmt w:val="lowerLetter"/>
      <w:lvlText w:val="%2."/>
      <w:lvlJc w:val="left"/>
      <w:pPr>
        <w:ind w:left="1789" w:hanging="360"/>
      </w:pPr>
    </w:lvl>
    <w:lvl w:ilvl="2" w:tplc="8E82A900">
      <w:start w:val="1"/>
      <w:numFmt w:val="lowerRoman"/>
      <w:lvlText w:val="%3."/>
      <w:lvlJc w:val="right"/>
      <w:pPr>
        <w:ind w:left="2509" w:hanging="180"/>
      </w:pPr>
    </w:lvl>
    <w:lvl w:ilvl="3" w:tplc="134A6522">
      <w:start w:val="1"/>
      <w:numFmt w:val="decimal"/>
      <w:lvlText w:val="%4."/>
      <w:lvlJc w:val="left"/>
      <w:pPr>
        <w:ind w:left="3229" w:hanging="360"/>
      </w:pPr>
    </w:lvl>
    <w:lvl w:ilvl="4" w:tplc="4FA49F00">
      <w:start w:val="1"/>
      <w:numFmt w:val="lowerLetter"/>
      <w:lvlText w:val="%5."/>
      <w:lvlJc w:val="left"/>
      <w:pPr>
        <w:ind w:left="3949" w:hanging="360"/>
      </w:pPr>
    </w:lvl>
    <w:lvl w:ilvl="5" w:tplc="57107654">
      <w:start w:val="1"/>
      <w:numFmt w:val="lowerRoman"/>
      <w:lvlText w:val="%6."/>
      <w:lvlJc w:val="right"/>
      <w:pPr>
        <w:ind w:left="4669" w:hanging="180"/>
      </w:pPr>
    </w:lvl>
    <w:lvl w:ilvl="6" w:tplc="154C6F30">
      <w:start w:val="1"/>
      <w:numFmt w:val="decimal"/>
      <w:lvlText w:val="%7."/>
      <w:lvlJc w:val="left"/>
      <w:pPr>
        <w:ind w:left="5389" w:hanging="360"/>
      </w:pPr>
    </w:lvl>
    <w:lvl w:ilvl="7" w:tplc="DE4EF992">
      <w:start w:val="1"/>
      <w:numFmt w:val="lowerLetter"/>
      <w:lvlText w:val="%8."/>
      <w:lvlJc w:val="left"/>
      <w:pPr>
        <w:ind w:left="6109" w:hanging="360"/>
      </w:pPr>
    </w:lvl>
    <w:lvl w:ilvl="8" w:tplc="1652C6D4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B45D78"/>
    <w:multiLevelType w:val="hybridMultilevel"/>
    <w:tmpl w:val="1A14BA22"/>
    <w:lvl w:ilvl="0" w:tplc="389AFB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7660E4A">
      <w:start w:val="1"/>
      <w:numFmt w:val="lowerLetter"/>
      <w:lvlText w:val="%2."/>
      <w:lvlJc w:val="left"/>
      <w:pPr>
        <w:ind w:left="1789" w:hanging="360"/>
      </w:pPr>
    </w:lvl>
    <w:lvl w:ilvl="2" w:tplc="93D0FE2E">
      <w:start w:val="1"/>
      <w:numFmt w:val="lowerRoman"/>
      <w:lvlText w:val="%3."/>
      <w:lvlJc w:val="right"/>
      <w:pPr>
        <w:ind w:left="2509" w:hanging="180"/>
      </w:pPr>
    </w:lvl>
    <w:lvl w:ilvl="3" w:tplc="C58E4A6C">
      <w:start w:val="1"/>
      <w:numFmt w:val="decimal"/>
      <w:lvlText w:val="%4."/>
      <w:lvlJc w:val="left"/>
      <w:pPr>
        <w:ind w:left="3229" w:hanging="360"/>
      </w:pPr>
    </w:lvl>
    <w:lvl w:ilvl="4" w:tplc="7BE23404">
      <w:start w:val="1"/>
      <w:numFmt w:val="lowerLetter"/>
      <w:lvlText w:val="%5."/>
      <w:lvlJc w:val="left"/>
      <w:pPr>
        <w:ind w:left="3949" w:hanging="360"/>
      </w:pPr>
    </w:lvl>
    <w:lvl w:ilvl="5" w:tplc="E5D6077C">
      <w:start w:val="1"/>
      <w:numFmt w:val="lowerRoman"/>
      <w:lvlText w:val="%6."/>
      <w:lvlJc w:val="right"/>
      <w:pPr>
        <w:ind w:left="4669" w:hanging="180"/>
      </w:pPr>
    </w:lvl>
    <w:lvl w:ilvl="6" w:tplc="6B1C676C">
      <w:start w:val="1"/>
      <w:numFmt w:val="decimal"/>
      <w:lvlText w:val="%7."/>
      <w:lvlJc w:val="left"/>
      <w:pPr>
        <w:ind w:left="5389" w:hanging="360"/>
      </w:pPr>
    </w:lvl>
    <w:lvl w:ilvl="7" w:tplc="2070E8D4">
      <w:start w:val="1"/>
      <w:numFmt w:val="lowerLetter"/>
      <w:lvlText w:val="%8."/>
      <w:lvlJc w:val="left"/>
      <w:pPr>
        <w:ind w:left="6109" w:hanging="360"/>
      </w:pPr>
    </w:lvl>
    <w:lvl w:ilvl="8" w:tplc="94FE4E86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62B2B81"/>
    <w:multiLevelType w:val="hybridMultilevel"/>
    <w:tmpl w:val="8118126A"/>
    <w:lvl w:ilvl="0" w:tplc="CD7224B2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F14CBD8">
      <w:start w:val="1"/>
      <w:numFmt w:val="lowerLetter"/>
      <w:lvlText w:val="%2."/>
      <w:lvlJc w:val="left"/>
      <w:pPr>
        <w:ind w:left="1789" w:hanging="360"/>
      </w:pPr>
    </w:lvl>
    <w:lvl w:ilvl="2" w:tplc="DB24AC14">
      <w:start w:val="1"/>
      <w:numFmt w:val="lowerRoman"/>
      <w:lvlText w:val="%3."/>
      <w:lvlJc w:val="right"/>
      <w:pPr>
        <w:ind w:left="2509" w:hanging="180"/>
      </w:pPr>
    </w:lvl>
    <w:lvl w:ilvl="3" w:tplc="23FA8D0C">
      <w:start w:val="1"/>
      <w:numFmt w:val="decimal"/>
      <w:lvlText w:val="%4."/>
      <w:lvlJc w:val="left"/>
      <w:pPr>
        <w:ind w:left="3229" w:hanging="360"/>
      </w:pPr>
    </w:lvl>
    <w:lvl w:ilvl="4" w:tplc="7BA0117C">
      <w:start w:val="1"/>
      <w:numFmt w:val="lowerLetter"/>
      <w:lvlText w:val="%5."/>
      <w:lvlJc w:val="left"/>
      <w:pPr>
        <w:ind w:left="3949" w:hanging="360"/>
      </w:pPr>
    </w:lvl>
    <w:lvl w:ilvl="5" w:tplc="0254CE08">
      <w:start w:val="1"/>
      <w:numFmt w:val="lowerRoman"/>
      <w:lvlText w:val="%6."/>
      <w:lvlJc w:val="right"/>
      <w:pPr>
        <w:ind w:left="4669" w:hanging="180"/>
      </w:pPr>
    </w:lvl>
    <w:lvl w:ilvl="6" w:tplc="8E5CEC2C">
      <w:start w:val="1"/>
      <w:numFmt w:val="decimal"/>
      <w:lvlText w:val="%7."/>
      <w:lvlJc w:val="left"/>
      <w:pPr>
        <w:ind w:left="5389" w:hanging="360"/>
      </w:pPr>
    </w:lvl>
    <w:lvl w:ilvl="7" w:tplc="FEFEE9E0">
      <w:start w:val="1"/>
      <w:numFmt w:val="lowerLetter"/>
      <w:lvlText w:val="%8."/>
      <w:lvlJc w:val="left"/>
      <w:pPr>
        <w:ind w:left="6109" w:hanging="360"/>
      </w:pPr>
    </w:lvl>
    <w:lvl w:ilvl="8" w:tplc="E67EFE94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AC1AE1"/>
    <w:multiLevelType w:val="hybridMultilevel"/>
    <w:tmpl w:val="A0FE98F2"/>
    <w:lvl w:ilvl="0" w:tplc="28548164">
      <w:start w:val="60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98CD2D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7B03E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D9489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000DED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66A5D1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2A2D19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8C63F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BD04DD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D736C3E"/>
    <w:multiLevelType w:val="hybridMultilevel"/>
    <w:tmpl w:val="B2ECADB8"/>
    <w:lvl w:ilvl="0" w:tplc="FA9E33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022542E">
      <w:start w:val="1"/>
      <w:numFmt w:val="lowerLetter"/>
      <w:lvlText w:val="%2."/>
      <w:lvlJc w:val="left"/>
      <w:pPr>
        <w:ind w:left="1789" w:hanging="360"/>
      </w:pPr>
    </w:lvl>
    <w:lvl w:ilvl="2" w:tplc="0228342C">
      <w:start w:val="1"/>
      <w:numFmt w:val="lowerRoman"/>
      <w:lvlText w:val="%3."/>
      <w:lvlJc w:val="right"/>
      <w:pPr>
        <w:ind w:left="2509" w:hanging="180"/>
      </w:pPr>
    </w:lvl>
    <w:lvl w:ilvl="3" w:tplc="C87CF1B2">
      <w:start w:val="1"/>
      <w:numFmt w:val="decimal"/>
      <w:lvlText w:val="%4."/>
      <w:lvlJc w:val="left"/>
      <w:pPr>
        <w:ind w:left="3229" w:hanging="360"/>
      </w:pPr>
    </w:lvl>
    <w:lvl w:ilvl="4" w:tplc="C6A2EB5C">
      <w:start w:val="1"/>
      <w:numFmt w:val="lowerLetter"/>
      <w:lvlText w:val="%5."/>
      <w:lvlJc w:val="left"/>
      <w:pPr>
        <w:ind w:left="3949" w:hanging="360"/>
      </w:pPr>
    </w:lvl>
    <w:lvl w:ilvl="5" w:tplc="D232754E">
      <w:start w:val="1"/>
      <w:numFmt w:val="lowerRoman"/>
      <w:lvlText w:val="%6."/>
      <w:lvlJc w:val="right"/>
      <w:pPr>
        <w:ind w:left="4669" w:hanging="180"/>
      </w:pPr>
    </w:lvl>
    <w:lvl w:ilvl="6" w:tplc="8BCA5E8E">
      <w:start w:val="1"/>
      <w:numFmt w:val="decimal"/>
      <w:lvlText w:val="%7."/>
      <w:lvlJc w:val="left"/>
      <w:pPr>
        <w:ind w:left="5389" w:hanging="360"/>
      </w:pPr>
    </w:lvl>
    <w:lvl w:ilvl="7" w:tplc="C4B6F11C">
      <w:start w:val="1"/>
      <w:numFmt w:val="lowerLetter"/>
      <w:lvlText w:val="%8."/>
      <w:lvlJc w:val="left"/>
      <w:pPr>
        <w:ind w:left="6109" w:hanging="360"/>
      </w:pPr>
    </w:lvl>
    <w:lvl w:ilvl="8" w:tplc="54DA7FD0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D7B304D"/>
    <w:multiLevelType w:val="hybridMultilevel"/>
    <w:tmpl w:val="7ADA8E2E"/>
    <w:lvl w:ilvl="0" w:tplc="F1EC9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3728EDC">
      <w:start w:val="1"/>
      <w:numFmt w:val="lowerLetter"/>
      <w:lvlText w:val="%2."/>
      <w:lvlJc w:val="left"/>
      <w:pPr>
        <w:ind w:left="1789" w:hanging="360"/>
      </w:pPr>
    </w:lvl>
    <w:lvl w:ilvl="2" w:tplc="F8FEB44A">
      <w:start w:val="1"/>
      <w:numFmt w:val="lowerRoman"/>
      <w:lvlText w:val="%3."/>
      <w:lvlJc w:val="right"/>
      <w:pPr>
        <w:ind w:left="2509" w:hanging="180"/>
      </w:pPr>
    </w:lvl>
    <w:lvl w:ilvl="3" w:tplc="3202EB56">
      <w:start w:val="1"/>
      <w:numFmt w:val="decimal"/>
      <w:lvlText w:val="%4."/>
      <w:lvlJc w:val="left"/>
      <w:pPr>
        <w:ind w:left="3229" w:hanging="360"/>
      </w:pPr>
    </w:lvl>
    <w:lvl w:ilvl="4" w:tplc="E348CEFE">
      <w:start w:val="1"/>
      <w:numFmt w:val="lowerLetter"/>
      <w:lvlText w:val="%5."/>
      <w:lvlJc w:val="left"/>
      <w:pPr>
        <w:ind w:left="3949" w:hanging="360"/>
      </w:pPr>
    </w:lvl>
    <w:lvl w:ilvl="5" w:tplc="6672BAE6">
      <w:start w:val="1"/>
      <w:numFmt w:val="lowerRoman"/>
      <w:lvlText w:val="%6."/>
      <w:lvlJc w:val="right"/>
      <w:pPr>
        <w:ind w:left="4669" w:hanging="180"/>
      </w:pPr>
    </w:lvl>
    <w:lvl w:ilvl="6" w:tplc="8D2E8A74">
      <w:start w:val="1"/>
      <w:numFmt w:val="decimal"/>
      <w:lvlText w:val="%7."/>
      <w:lvlJc w:val="left"/>
      <w:pPr>
        <w:ind w:left="5389" w:hanging="360"/>
      </w:pPr>
    </w:lvl>
    <w:lvl w:ilvl="7" w:tplc="FA123C58">
      <w:start w:val="1"/>
      <w:numFmt w:val="lowerLetter"/>
      <w:lvlText w:val="%8."/>
      <w:lvlJc w:val="left"/>
      <w:pPr>
        <w:ind w:left="6109" w:hanging="360"/>
      </w:pPr>
    </w:lvl>
    <w:lvl w:ilvl="8" w:tplc="5D4A3F84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DAF6510"/>
    <w:multiLevelType w:val="hybridMultilevel"/>
    <w:tmpl w:val="DBE68E2C"/>
    <w:lvl w:ilvl="0" w:tplc="9F169B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A40DEB2">
      <w:start w:val="1"/>
      <w:numFmt w:val="lowerLetter"/>
      <w:lvlText w:val="%2."/>
      <w:lvlJc w:val="left"/>
      <w:pPr>
        <w:ind w:left="1789" w:hanging="360"/>
      </w:pPr>
    </w:lvl>
    <w:lvl w:ilvl="2" w:tplc="E2CC4FFA">
      <w:start w:val="1"/>
      <w:numFmt w:val="lowerRoman"/>
      <w:lvlText w:val="%3."/>
      <w:lvlJc w:val="right"/>
      <w:pPr>
        <w:ind w:left="2509" w:hanging="180"/>
      </w:pPr>
    </w:lvl>
    <w:lvl w:ilvl="3" w:tplc="C1A44142">
      <w:start w:val="1"/>
      <w:numFmt w:val="decimal"/>
      <w:lvlText w:val="%4."/>
      <w:lvlJc w:val="left"/>
      <w:pPr>
        <w:ind w:left="3229" w:hanging="360"/>
      </w:pPr>
    </w:lvl>
    <w:lvl w:ilvl="4" w:tplc="D012C444">
      <w:start w:val="1"/>
      <w:numFmt w:val="lowerLetter"/>
      <w:lvlText w:val="%5."/>
      <w:lvlJc w:val="left"/>
      <w:pPr>
        <w:ind w:left="3949" w:hanging="360"/>
      </w:pPr>
    </w:lvl>
    <w:lvl w:ilvl="5" w:tplc="1D6AE7CC">
      <w:start w:val="1"/>
      <w:numFmt w:val="lowerRoman"/>
      <w:lvlText w:val="%6."/>
      <w:lvlJc w:val="right"/>
      <w:pPr>
        <w:ind w:left="4669" w:hanging="180"/>
      </w:pPr>
    </w:lvl>
    <w:lvl w:ilvl="6" w:tplc="40B00CC4">
      <w:start w:val="1"/>
      <w:numFmt w:val="decimal"/>
      <w:lvlText w:val="%7."/>
      <w:lvlJc w:val="left"/>
      <w:pPr>
        <w:ind w:left="5389" w:hanging="360"/>
      </w:pPr>
    </w:lvl>
    <w:lvl w:ilvl="7" w:tplc="F7A87442">
      <w:start w:val="1"/>
      <w:numFmt w:val="lowerLetter"/>
      <w:lvlText w:val="%8."/>
      <w:lvlJc w:val="left"/>
      <w:pPr>
        <w:ind w:left="6109" w:hanging="360"/>
      </w:pPr>
    </w:lvl>
    <w:lvl w:ilvl="8" w:tplc="A30C83D4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0B21588"/>
    <w:multiLevelType w:val="hybridMultilevel"/>
    <w:tmpl w:val="671CF912"/>
    <w:lvl w:ilvl="0" w:tplc="B8508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856637A">
      <w:start w:val="1"/>
      <w:numFmt w:val="lowerLetter"/>
      <w:lvlText w:val="%2."/>
      <w:lvlJc w:val="left"/>
      <w:pPr>
        <w:ind w:left="1789" w:hanging="360"/>
      </w:pPr>
    </w:lvl>
    <w:lvl w:ilvl="2" w:tplc="9854536C">
      <w:start w:val="1"/>
      <w:numFmt w:val="lowerRoman"/>
      <w:lvlText w:val="%3."/>
      <w:lvlJc w:val="right"/>
      <w:pPr>
        <w:ind w:left="2509" w:hanging="180"/>
      </w:pPr>
    </w:lvl>
    <w:lvl w:ilvl="3" w:tplc="B03C7F3A">
      <w:start w:val="1"/>
      <w:numFmt w:val="decimal"/>
      <w:lvlText w:val="%4."/>
      <w:lvlJc w:val="left"/>
      <w:pPr>
        <w:ind w:left="3229" w:hanging="360"/>
      </w:pPr>
    </w:lvl>
    <w:lvl w:ilvl="4" w:tplc="428C6162">
      <w:start w:val="1"/>
      <w:numFmt w:val="lowerLetter"/>
      <w:lvlText w:val="%5."/>
      <w:lvlJc w:val="left"/>
      <w:pPr>
        <w:ind w:left="3949" w:hanging="360"/>
      </w:pPr>
    </w:lvl>
    <w:lvl w:ilvl="5" w:tplc="47A26E36">
      <w:start w:val="1"/>
      <w:numFmt w:val="lowerRoman"/>
      <w:lvlText w:val="%6."/>
      <w:lvlJc w:val="right"/>
      <w:pPr>
        <w:ind w:left="4669" w:hanging="180"/>
      </w:pPr>
    </w:lvl>
    <w:lvl w:ilvl="6" w:tplc="718A4826">
      <w:start w:val="1"/>
      <w:numFmt w:val="decimal"/>
      <w:lvlText w:val="%7."/>
      <w:lvlJc w:val="left"/>
      <w:pPr>
        <w:ind w:left="5389" w:hanging="360"/>
      </w:pPr>
    </w:lvl>
    <w:lvl w:ilvl="7" w:tplc="6200FBB0">
      <w:start w:val="1"/>
      <w:numFmt w:val="lowerLetter"/>
      <w:lvlText w:val="%8."/>
      <w:lvlJc w:val="left"/>
      <w:pPr>
        <w:ind w:left="6109" w:hanging="360"/>
      </w:pPr>
    </w:lvl>
    <w:lvl w:ilvl="8" w:tplc="11A434F4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B75028"/>
    <w:multiLevelType w:val="hybridMultilevel"/>
    <w:tmpl w:val="BF4EC82A"/>
    <w:lvl w:ilvl="0" w:tplc="A8B01AF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F152819C">
      <w:start w:val="1"/>
      <w:numFmt w:val="lowerLetter"/>
      <w:lvlText w:val="%2."/>
      <w:lvlJc w:val="left"/>
      <w:pPr>
        <w:ind w:left="1789" w:hanging="360"/>
      </w:pPr>
    </w:lvl>
    <w:lvl w:ilvl="2" w:tplc="D36C4CE2">
      <w:start w:val="1"/>
      <w:numFmt w:val="lowerRoman"/>
      <w:lvlText w:val="%3."/>
      <w:lvlJc w:val="right"/>
      <w:pPr>
        <w:ind w:left="2509" w:hanging="180"/>
      </w:pPr>
    </w:lvl>
    <w:lvl w:ilvl="3" w:tplc="00C4BBD4">
      <w:start w:val="1"/>
      <w:numFmt w:val="decimal"/>
      <w:lvlText w:val="%4."/>
      <w:lvlJc w:val="left"/>
      <w:pPr>
        <w:ind w:left="3229" w:hanging="360"/>
      </w:pPr>
    </w:lvl>
    <w:lvl w:ilvl="4" w:tplc="4C805830">
      <w:start w:val="1"/>
      <w:numFmt w:val="lowerLetter"/>
      <w:lvlText w:val="%5."/>
      <w:lvlJc w:val="left"/>
      <w:pPr>
        <w:ind w:left="3949" w:hanging="360"/>
      </w:pPr>
    </w:lvl>
    <w:lvl w:ilvl="5" w:tplc="AB765BEA">
      <w:start w:val="1"/>
      <w:numFmt w:val="lowerRoman"/>
      <w:lvlText w:val="%6."/>
      <w:lvlJc w:val="right"/>
      <w:pPr>
        <w:ind w:left="4669" w:hanging="180"/>
      </w:pPr>
    </w:lvl>
    <w:lvl w:ilvl="6" w:tplc="9C12C554">
      <w:start w:val="1"/>
      <w:numFmt w:val="decimal"/>
      <w:lvlText w:val="%7."/>
      <w:lvlJc w:val="left"/>
      <w:pPr>
        <w:ind w:left="5389" w:hanging="360"/>
      </w:pPr>
    </w:lvl>
    <w:lvl w:ilvl="7" w:tplc="CF1C10CC">
      <w:start w:val="1"/>
      <w:numFmt w:val="lowerLetter"/>
      <w:lvlText w:val="%8."/>
      <w:lvlJc w:val="left"/>
      <w:pPr>
        <w:ind w:left="6109" w:hanging="360"/>
      </w:pPr>
    </w:lvl>
    <w:lvl w:ilvl="8" w:tplc="B9964C5A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D4700E"/>
    <w:multiLevelType w:val="hybridMultilevel"/>
    <w:tmpl w:val="1F1E2B56"/>
    <w:lvl w:ilvl="0" w:tplc="EBAA7D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E422088">
      <w:start w:val="1"/>
      <w:numFmt w:val="lowerLetter"/>
      <w:lvlText w:val="%2."/>
      <w:lvlJc w:val="left"/>
      <w:pPr>
        <w:ind w:left="1789" w:hanging="360"/>
      </w:pPr>
    </w:lvl>
    <w:lvl w:ilvl="2" w:tplc="811EF9F8">
      <w:start w:val="1"/>
      <w:numFmt w:val="lowerRoman"/>
      <w:lvlText w:val="%3."/>
      <w:lvlJc w:val="right"/>
      <w:pPr>
        <w:ind w:left="2509" w:hanging="180"/>
      </w:pPr>
    </w:lvl>
    <w:lvl w:ilvl="3" w:tplc="442237E4">
      <w:start w:val="1"/>
      <w:numFmt w:val="decimal"/>
      <w:lvlText w:val="%4."/>
      <w:lvlJc w:val="left"/>
      <w:pPr>
        <w:ind w:left="3229" w:hanging="360"/>
      </w:pPr>
    </w:lvl>
    <w:lvl w:ilvl="4" w:tplc="8466A498">
      <w:start w:val="1"/>
      <w:numFmt w:val="lowerLetter"/>
      <w:lvlText w:val="%5."/>
      <w:lvlJc w:val="left"/>
      <w:pPr>
        <w:ind w:left="3949" w:hanging="360"/>
      </w:pPr>
    </w:lvl>
    <w:lvl w:ilvl="5" w:tplc="EEE6B620">
      <w:start w:val="1"/>
      <w:numFmt w:val="lowerRoman"/>
      <w:lvlText w:val="%6."/>
      <w:lvlJc w:val="right"/>
      <w:pPr>
        <w:ind w:left="4669" w:hanging="180"/>
      </w:pPr>
    </w:lvl>
    <w:lvl w:ilvl="6" w:tplc="9092CFCE">
      <w:start w:val="1"/>
      <w:numFmt w:val="decimal"/>
      <w:lvlText w:val="%7."/>
      <w:lvlJc w:val="left"/>
      <w:pPr>
        <w:ind w:left="5389" w:hanging="360"/>
      </w:pPr>
    </w:lvl>
    <w:lvl w:ilvl="7" w:tplc="CCCE715A">
      <w:start w:val="1"/>
      <w:numFmt w:val="lowerLetter"/>
      <w:lvlText w:val="%8."/>
      <w:lvlJc w:val="left"/>
      <w:pPr>
        <w:ind w:left="6109" w:hanging="360"/>
      </w:pPr>
    </w:lvl>
    <w:lvl w:ilvl="8" w:tplc="F28808EC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F853E7F"/>
    <w:multiLevelType w:val="hybridMultilevel"/>
    <w:tmpl w:val="989E9512"/>
    <w:lvl w:ilvl="0" w:tplc="6F9AF1E4">
      <w:start w:val="1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569870F6">
      <w:start w:val="1"/>
      <w:numFmt w:val="lowerLetter"/>
      <w:lvlText w:val="%2."/>
      <w:lvlJc w:val="left"/>
      <w:pPr>
        <w:ind w:left="1788" w:hanging="360"/>
      </w:pPr>
    </w:lvl>
    <w:lvl w:ilvl="2" w:tplc="F32C7D18">
      <w:start w:val="1"/>
      <w:numFmt w:val="lowerRoman"/>
      <w:lvlText w:val="%3."/>
      <w:lvlJc w:val="right"/>
      <w:pPr>
        <w:ind w:left="2508" w:hanging="180"/>
      </w:pPr>
    </w:lvl>
    <w:lvl w:ilvl="3" w:tplc="A8A429DE">
      <w:start w:val="1"/>
      <w:numFmt w:val="decimal"/>
      <w:lvlText w:val="%4."/>
      <w:lvlJc w:val="left"/>
      <w:pPr>
        <w:ind w:left="3228" w:hanging="360"/>
      </w:pPr>
    </w:lvl>
    <w:lvl w:ilvl="4" w:tplc="7548A52E">
      <w:start w:val="1"/>
      <w:numFmt w:val="lowerLetter"/>
      <w:lvlText w:val="%5."/>
      <w:lvlJc w:val="left"/>
      <w:pPr>
        <w:ind w:left="3948" w:hanging="360"/>
      </w:pPr>
    </w:lvl>
    <w:lvl w:ilvl="5" w:tplc="7BF02FD6">
      <w:start w:val="1"/>
      <w:numFmt w:val="lowerRoman"/>
      <w:lvlText w:val="%6."/>
      <w:lvlJc w:val="right"/>
      <w:pPr>
        <w:ind w:left="4668" w:hanging="180"/>
      </w:pPr>
    </w:lvl>
    <w:lvl w:ilvl="6" w:tplc="8118EBC0">
      <w:start w:val="1"/>
      <w:numFmt w:val="decimal"/>
      <w:lvlText w:val="%7."/>
      <w:lvlJc w:val="left"/>
      <w:pPr>
        <w:ind w:left="5388" w:hanging="360"/>
      </w:pPr>
    </w:lvl>
    <w:lvl w:ilvl="7" w:tplc="DD62A060">
      <w:start w:val="1"/>
      <w:numFmt w:val="lowerLetter"/>
      <w:lvlText w:val="%8."/>
      <w:lvlJc w:val="left"/>
      <w:pPr>
        <w:ind w:left="6108" w:hanging="360"/>
      </w:pPr>
    </w:lvl>
    <w:lvl w:ilvl="8" w:tplc="FC32961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4906EC"/>
    <w:multiLevelType w:val="hybridMultilevel"/>
    <w:tmpl w:val="5428D342"/>
    <w:lvl w:ilvl="0" w:tplc="2AA20F38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88AA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E823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1D872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B8E2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AB853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C36EE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5456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F28A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619905FF"/>
    <w:multiLevelType w:val="hybridMultilevel"/>
    <w:tmpl w:val="9036E6F0"/>
    <w:lvl w:ilvl="0" w:tplc="30C8E6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D7669BA">
      <w:start w:val="1"/>
      <w:numFmt w:val="lowerLetter"/>
      <w:lvlText w:val="%2."/>
      <w:lvlJc w:val="left"/>
      <w:pPr>
        <w:ind w:left="1789" w:hanging="360"/>
      </w:pPr>
    </w:lvl>
    <w:lvl w:ilvl="2" w:tplc="9F4252D8">
      <w:start w:val="1"/>
      <w:numFmt w:val="lowerRoman"/>
      <w:lvlText w:val="%3."/>
      <w:lvlJc w:val="right"/>
      <w:pPr>
        <w:ind w:left="2509" w:hanging="180"/>
      </w:pPr>
    </w:lvl>
    <w:lvl w:ilvl="3" w:tplc="7D2C8568">
      <w:start w:val="1"/>
      <w:numFmt w:val="decimal"/>
      <w:lvlText w:val="%4."/>
      <w:lvlJc w:val="left"/>
      <w:pPr>
        <w:ind w:left="3229" w:hanging="360"/>
      </w:pPr>
    </w:lvl>
    <w:lvl w:ilvl="4" w:tplc="9020BE74">
      <w:start w:val="1"/>
      <w:numFmt w:val="lowerLetter"/>
      <w:lvlText w:val="%5."/>
      <w:lvlJc w:val="left"/>
      <w:pPr>
        <w:ind w:left="3949" w:hanging="360"/>
      </w:pPr>
    </w:lvl>
    <w:lvl w:ilvl="5" w:tplc="F5509250">
      <w:start w:val="1"/>
      <w:numFmt w:val="lowerRoman"/>
      <w:lvlText w:val="%6."/>
      <w:lvlJc w:val="right"/>
      <w:pPr>
        <w:ind w:left="4669" w:hanging="180"/>
      </w:pPr>
    </w:lvl>
    <w:lvl w:ilvl="6" w:tplc="958C843C">
      <w:start w:val="1"/>
      <w:numFmt w:val="decimal"/>
      <w:lvlText w:val="%7."/>
      <w:lvlJc w:val="left"/>
      <w:pPr>
        <w:ind w:left="5389" w:hanging="360"/>
      </w:pPr>
    </w:lvl>
    <w:lvl w:ilvl="7" w:tplc="650846B6">
      <w:start w:val="1"/>
      <w:numFmt w:val="lowerLetter"/>
      <w:lvlText w:val="%8."/>
      <w:lvlJc w:val="left"/>
      <w:pPr>
        <w:ind w:left="6109" w:hanging="360"/>
      </w:pPr>
    </w:lvl>
    <w:lvl w:ilvl="8" w:tplc="32A090FC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0157E8"/>
    <w:multiLevelType w:val="hybridMultilevel"/>
    <w:tmpl w:val="5EEAC34A"/>
    <w:lvl w:ilvl="0" w:tplc="7B46A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ECA4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745D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E6C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84EE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AB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889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A2E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EEAD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E93D8C"/>
    <w:multiLevelType w:val="hybridMultilevel"/>
    <w:tmpl w:val="EB48C312"/>
    <w:lvl w:ilvl="0" w:tplc="41D4F77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5E60049C">
      <w:start w:val="1"/>
      <w:numFmt w:val="lowerLetter"/>
      <w:lvlText w:val="%2."/>
      <w:lvlJc w:val="left"/>
      <w:pPr>
        <w:ind w:left="1789" w:hanging="360"/>
      </w:pPr>
    </w:lvl>
    <w:lvl w:ilvl="2" w:tplc="4B207034">
      <w:start w:val="1"/>
      <w:numFmt w:val="lowerRoman"/>
      <w:lvlText w:val="%3."/>
      <w:lvlJc w:val="right"/>
      <w:pPr>
        <w:ind w:left="2509" w:hanging="180"/>
      </w:pPr>
    </w:lvl>
    <w:lvl w:ilvl="3" w:tplc="1C1E012C">
      <w:start w:val="1"/>
      <w:numFmt w:val="decimal"/>
      <w:lvlText w:val="%4."/>
      <w:lvlJc w:val="left"/>
      <w:pPr>
        <w:ind w:left="3229" w:hanging="360"/>
      </w:pPr>
    </w:lvl>
    <w:lvl w:ilvl="4" w:tplc="4170B596">
      <w:start w:val="1"/>
      <w:numFmt w:val="lowerLetter"/>
      <w:lvlText w:val="%5."/>
      <w:lvlJc w:val="left"/>
      <w:pPr>
        <w:ind w:left="3949" w:hanging="360"/>
      </w:pPr>
    </w:lvl>
    <w:lvl w:ilvl="5" w:tplc="BB3A40CA">
      <w:start w:val="1"/>
      <w:numFmt w:val="lowerRoman"/>
      <w:lvlText w:val="%6."/>
      <w:lvlJc w:val="right"/>
      <w:pPr>
        <w:ind w:left="4669" w:hanging="180"/>
      </w:pPr>
    </w:lvl>
    <w:lvl w:ilvl="6" w:tplc="F6A49AAC">
      <w:start w:val="1"/>
      <w:numFmt w:val="decimal"/>
      <w:lvlText w:val="%7."/>
      <w:lvlJc w:val="left"/>
      <w:pPr>
        <w:ind w:left="5389" w:hanging="360"/>
      </w:pPr>
    </w:lvl>
    <w:lvl w:ilvl="7" w:tplc="2B26CFDA">
      <w:start w:val="1"/>
      <w:numFmt w:val="lowerLetter"/>
      <w:lvlText w:val="%8."/>
      <w:lvlJc w:val="left"/>
      <w:pPr>
        <w:ind w:left="6109" w:hanging="360"/>
      </w:pPr>
    </w:lvl>
    <w:lvl w:ilvl="8" w:tplc="8BACE99A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5B63142"/>
    <w:multiLevelType w:val="hybridMultilevel"/>
    <w:tmpl w:val="4EBE4374"/>
    <w:lvl w:ilvl="0" w:tplc="4D284B22">
      <w:start w:val="1"/>
      <w:numFmt w:val="decimal"/>
      <w:pStyle w:val="a0"/>
      <w:lvlText w:val="%1.   "/>
      <w:lvlJc w:val="left"/>
      <w:pPr>
        <w:tabs>
          <w:tab w:val="num" w:pos="1571"/>
        </w:tabs>
        <w:ind w:firstLine="851"/>
      </w:pPr>
    </w:lvl>
    <w:lvl w:ilvl="1" w:tplc="C7B63F94">
      <w:numFmt w:val="none"/>
      <w:lvlText w:val=""/>
      <w:lvlJc w:val="left"/>
      <w:pPr>
        <w:tabs>
          <w:tab w:val="num" w:pos="360"/>
        </w:tabs>
      </w:pPr>
    </w:lvl>
    <w:lvl w:ilvl="2" w:tplc="8C8AF8BE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 w:hint="default"/>
      </w:rPr>
    </w:lvl>
    <w:lvl w:ilvl="3" w:tplc="33B41056">
      <w:numFmt w:val="none"/>
      <w:lvlText w:val=""/>
      <w:lvlJc w:val="left"/>
      <w:pPr>
        <w:tabs>
          <w:tab w:val="num" w:pos="360"/>
        </w:tabs>
      </w:pPr>
    </w:lvl>
    <w:lvl w:ilvl="4" w:tplc="32ECF840">
      <w:numFmt w:val="none"/>
      <w:lvlText w:val=""/>
      <w:lvlJc w:val="left"/>
      <w:pPr>
        <w:tabs>
          <w:tab w:val="num" w:pos="360"/>
        </w:tabs>
      </w:pPr>
    </w:lvl>
    <w:lvl w:ilvl="5" w:tplc="453C79BE">
      <w:numFmt w:val="none"/>
      <w:lvlText w:val=""/>
      <w:lvlJc w:val="left"/>
      <w:pPr>
        <w:tabs>
          <w:tab w:val="num" w:pos="360"/>
        </w:tabs>
      </w:pPr>
    </w:lvl>
    <w:lvl w:ilvl="6" w:tplc="103AE142">
      <w:numFmt w:val="none"/>
      <w:lvlText w:val=""/>
      <w:lvlJc w:val="left"/>
      <w:pPr>
        <w:tabs>
          <w:tab w:val="num" w:pos="360"/>
        </w:tabs>
      </w:pPr>
    </w:lvl>
    <w:lvl w:ilvl="7" w:tplc="590697DC">
      <w:numFmt w:val="none"/>
      <w:lvlText w:val=""/>
      <w:lvlJc w:val="left"/>
      <w:pPr>
        <w:tabs>
          <w:tab w:val="num" w:pos="360"/>
        </w:tabs>
      </w:pPr>
    </w:lvl>
    <w:lvl w:ilvl="8" w:tplc="3A1CCA56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8D57AE3"/>
    <w:multiLevelType w:val="hybridMultilevel"/>
    <w:tmpl w:val="72583694"/>
    <w:lvl w:ilvl="0" w:tplc="3D460244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 w:tplc="676C2DB0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 w:tplc="1E5026B0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 w:tplc="9D74E908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 w:tplc="754082AC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 w:tplc="72A22222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 w:tplc="C7A24DF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 w:tplc="5B2C1DE2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 w:tplc="F1D87266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70541AC5"/>
    <w:multiLevelType w:val="hybridMultilevel"/>
    <w:tmpl w:val="5100E862"/>
    <w:lvl w:ilvl="0" w:tplc="8FC87A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2A82E10">
      <w:start w:val="1"/>
      <w:numFmt w:val="lowerLetter"/>
      <w:lvlText w:val="%2."/>
      <w:lvlJc w:val="left"/>
      <w:pPr>
        <w:ind w:left="1789" w:hanging="360"/>
      </w:pPr>
    </w:lvl>
    <w:lvl w:ilvl="2" w:tplc="8DAEC9E0">
      <w:start w:val="1"/>
      <w:numFmt w:val="lowerRoman"/>
      <w:lvlText w:val="%3."/>
      <w:lvlJc w:val="right"/>
      <w:pPr>
        <w:ind w:left="2509" w:hanging="180"/>
      </w:pPr>
    </w:lvl>
    <w:lvl w:ilvl="3" w:tplc="1A407898">
      <w:start w:val="1"/>
      <w:numFmt w:val="decimal"/>
      <w:lvlText w:val="%4."/>
      <w:lvlJc w:val="left"/>
      <w:pPr>
        <w:ind w:left="3229" w:hanging="360"/>
      </w:pPr>
    </w:lvl>
    <w:lvl w:ilvl="4" w:tplc="C8781A7C">
      <w:start w:val="1"/>
      <w:numFmt w:val="lowerLetter"/>
      <w:lvlText w:val="%5."/>
      <w:lvlJc w:val="left"/>
      <w:pPr>
        <w:ind w:left="3949" w:hanging="360"/>
      </w:pPr>
    </w:lvl>
    <w:lvl w:ilvl="5" w:tplc="5ED454FA">
      <w:start w:val="1"/>
      <w:numFmt w:val="lowerRoman"/>
      <w:lvlText w:val="%6."/>
      <w:lvlJc w:val="right"/>
      <w:pPr>
        <w:ind w:left="4669" w:hanging="180"/>
      </w:pPr>
    </w:lvl>
    <w:lvl w:ilvl="6" w:tplc="6EB48A74">
      <w:start w:val="1"/>
      <w:numFmt w:val="decimal"/>
      <w:lvlText w:val="%7."/>
      <w:lvlJc w:val="left"/>
      <w:pPr>
        <w:ind w:left="5389" w:hanging="360"/>
      </w:pPr>
    </w:lvl>
    <w:lvl w:ilvl="7" w:tplc="0A76C218">
      <w:start w:val="1"/>
      <w:numFmt w:val="lowerLetter"/>
      <w:lvlText w:val="%8."/>
      <w:lvlJc w:val="left"/>
      <w:pPr>
        <w:ind w:left="6109" w:hanging="360"/>
      </w:pPr>
    </w:lvl>
    <w:lvl w:ilvl="8" w:tplc="B34884B6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43433EF"/>
    <w:multiLevelType w:val="hybridMultilevel"/>
    <w:tmpl w:val="1646DD66"/>
    <w:lvl w:ilvl="0" w:tplc="38DC9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08DA1C">
      <w:start w:val="1"/>
      <w:numFmt w:val="lowerLetter"/>
      <w:lvlText w:val="%2."/>
      <w:lvlJc w:val="left"/>
      <w:pPr>
        <w:ind w:left="1440" w:hanging="360"/>
      </w:pPr>
    </w:lvl>
    <w:lvl w:ilvl="2" w:tplc="FF76DF9C">
      <w:start w:val="1"/>
      <w:numFmt w:val="lowerRoman"/>
      <w:lvlText w:val="%3."/>
      <w:lvlJc w:val="right"/>
      <w:pPr>
        <w:ind w:left="2160" w:hanging="180"/>
      </w:pPr>
    </w:lvl>
    <w:lvl w:ilvl="3" w:tplc="EA5694F6">
      <w:start w:val="1"/>
      <w:numFmt w:val="decimal"/>
      <w:lvlText w:val="%4."/>
      <w:lvlJc w:val="left"/>
      <w:pPr>
        <w:ind w:left="2880" w:hanging="360"/>
      </w:pPr>
    </w:lvl>
    <w:lvl w:ilvl="4" w:tplc="1D8E2A8C">
      <w:start w:val="1"/>
      <w:numFmt w:val="lowerLetter"/>
      <w:lvlText w:val="%5."/>
      <w:lvlJc w:val="left"/>
      <w:pPr>
        <w:ind w:left="3600" w:hanging="360"/>
      </w:pPr>
    </w:lvl>
    <w:lvl w:ilvl="5" w:tplc="91D0464E">
      <w:start w:val="1"/>
      <w:numFmt w:val="lowerRoman"/>
      <w:lvlText w:val="%6."/>
      <w:lvlJc w:val="right"/>
      <w:pPr>
        <w:ind w:left="4320" w:hanging="180"/>
      </w:pPr>
    </w:lvl>
    <w:lvl w:ilvl="6" w:tplc="86BC4F20">
      <w:start w:val="1"/>
      <w:numFmt w:val="decimal"/>
      <w:lvlText w:val="%7."/>
      <w:lvlJc w:val="left"/>
      <w:pPr>
        <w:ind w:left="5040" w:hanging="360"/>
      </w:pPr>
    </w:lvl>
    <w:lvl w:ilvl="7" w:tplc="14267E5C">
      <w:start w:val="1"/>
      <w:numFmt w:val="lowerLetter"/>
      <w:lvlText w:val="%8."/>
      <w:lvlJc w:val="left"/>
      <w:pPr>
        <w:ind w:left="5760" w:hanging="360"/>
      </w:pPr>
    </w:lvl>
    <w:lvl w:ilvl="8" w:tplc="21AC33EA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023A1"/>
    <w:multiLevelType w:val="hybridMultilevel"/>
    <w:tmpl w:val="3EBAB330"/>
    <w:lvl w:ilvl="0" w:tplc="E47C19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92A14D4">
      <w:start w:val="1"/>
      <w:numFmt w:val="lowerLetter"/>
      <w:lvlText w:val="%2."/>
      <w:lvlJc w:val="left"/>
      <w:pPr>
        <w:ind w:left="1789" w:hanging="360"/>
      </w:pPr>
    </w:lvl>
    <w:lvl w:ilvl="2" w:tplc="6596A008">
      <w:start w:val="1"/>
      <w:numFmt w:val="lowerRoman"/>
      <w:lvlText w:val="%3."/>
      <w:lvlJc w:val="right"/>
      <w:pPr>
        <w:ind w:left="2509" w:hanging="180"/>
      </w:pPr>
    </w:lvl>
    <w:lvl w:ilvl="3" w:tplc="BB6EFD08">
      <w:start w:val="1"/>
      <w:numFmt w:val="decimal"/>
      <w:lvlText w:val="%4."/>
      <w:lvlJc w:val="left"/>
      <w:pPr>
        <w:ind w:left="3229" w:hanging="360"/>
      </w:pPr>
    </w:lvl>
    <w:lvl w:ilvl="4" w:tplc="E924AD32">
      <w:start w:val="1"/>
      <w:numFmt w:val="lowerLetter"/>
      <w:lvlText w:val="%5."/>
      <w:lvlJc w:val="left"/>
      <w:pPr>
        <w:ind w:left="3949" w:hanging="360"/>
      </w:pPr>
    </w:lvl>
    <w:lvl w:ilvl="5" w:tplc="02BE9D6C">
      <w:start w:val="1"/>
      <w:numFmt w:val="lowerRoman"/>
      <w:lvlText w:val="%6."/>
      <w:lvlJc w:val="right"/>
      <w:pPr>
        <w:ind w:left="4669" w:hanging="180"/>
      </w:pPr>
    </w:lvl>
    <w:lvl w:ilvl="6" w:tplc="D9542946">
      <w:start w:val="1"/>
      <w:numFmt w:val="decimal"/>
      <w:lvlText w:val="%7."/>
      <w:lvlJc w:val="left"/>
      <w:pPr>
        <w:ind w:left="5389" w:hanging="360"/>
      </w:pPr>
    </w:lvl>
    <w:lvl w:ilvl="7" w:tplc="C690236E">
      <w:start w:val="1"/>
      <w:numFmt w:val="lowerLetter"/>
      <w:lvlText w:val="%8."/>
      <w:lvlJc w:val="left"/>
      <w:pPr>
        <w:ind w:left="6109" w:hanging="360"/>
      </w:pPr>
    </w:lvl>
    <w:lvl w:ilvl="8" w:tplc="73E21962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774047"/>
    <w:multiLevelType w:val="hybridMultilevel"/>
    <w:tmpl w:val="39060172"/>
    <w:lvl w:ilvl="0" w:tplc="E954D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F72ACEA">
      <w:start w:val="1"/>
      <w:numFmt w:val="lowerLetter"/>
      <w:lvlText w:val="%2."/>
      <w:lvlJc w:val="left"/>
      <w:pPr>
        <w:ind w:left="1789" w:hanging="360"/>
      </w:pPr>
    </w:lvl>
    <w:lvl w:ilvl="2" w:tplc="179E47C4">
      <w:start w:val="1"/>
      <w:numFmt w:val="lowerRoman"/>
      <w:lvlText w:val="%3."/>
      <w:lvlJc w:val="right"/>
      <w:pPr>
        <w:ind w:left="2509" w:hanging="180"/>
      </w:pPr>
    </w:lvl>
    <w:lvl w:ilvl="3" w:tplc="78524B12">
      <w:start w:val="1"/>
      <w:numFmt w:val="decimal"/>
      <w:lvlText w:val="%4."/>
      <w:lvlJc w:val="left"/>
      <w:pPr>
        <w:ind w:left="3229" w:hanging="360"/>
      </w:pPr>
    </w:lvl>
    <w:lvl w:ilvl="4" w:tplc="4E244798">
      <w:start w:val="1"/>
      <w:numFmt w:val="lowerLetter"/>
      <w:lvlText w:val="%5."/>
      <w:lvlJc w:val="left"/>
      <w:pPr>
        <w:ind w:left="3949" w:hanging="360"/>
      </w:pPr>
    </w:lvl>
    <w:lvl w:ilvl="5" w:tplc="EBE8DC08">
      <w:start w:val="1"/>
      <w:numFmt w:val="lowerRoman"/>
      <w:lvlText w:val="%6."/>
      <w:lvlJc w:val="right"/>
      <w:pPr>
        <w:ind w:left="4669" w:hanging="180"/>
      </w:pPr>
    </w:lvl>
    <w:lvl w:ilvl="6" w:tplc="A2E23480">
      <w:start w:val="1"/>
      <w:numFmt w:val="decimal"/>
      <w:lvlText w:val="%7."/>
      <w:lvlJc w:val="left"/>
      <w:pPr>
        <w:ind w:left="5389" w:hanging="360"/>
      </w:pPr>
    </w:lvl>
    <w:lvl w:ilvl="7" w:tplc="606A4ACA">
      <w:start w:val="1"/>
      <w:numFmt w:val="lowerLetter"/>
      <w:lvlText w:val="%8."/>
      <w:lvlJc w:val="left"/>
      <w:pPr>
        <w:ind w:left="6109" w:hanging="360"/>
      </w:pPr>
    </w:lvl>
    <w:lvl w:ilvl="8" w:tplc="AE72E4F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0"/>
  </w:num>
  <w:num w:numId="4">
    <w:abstractNumId w:val="24"/>
  </w:num>
  <w:num w:numId="5">
    <w:abstractNumId w:val="12"/>
  </w:num>
  <w:num w:numId="6">
    <w:abstractNumId w:val="2"/>
  </w:num>
  <w:num w:numId="7">
    <w:abstractNumId w:val="35"/>
  </w:num>
  <w:num w:numId="8">
    <w:abstractNumId w:val="14"/>
  </w:num>
  <w:num w:numId="9">
    <w:abstractNumId w:val="23"/>
  </w:num>
  <w:num w:numId="10">
    <w:abstractNumId w:val="11"/>
  </w:num>
  <w:num w:numId="11">
    <w:abstractNumId w:val="34"/>
  </w:num>
  <w:num w:numId="12">
    <w:abstractNumId w:val="15"/>
  </w:num>
  <w:num w:numId="13">
    <w:abstractNumId w:val="10"/>
  </w:num>
  <w:num w:numId="14">
    <w:abstractNumId w:val="29"/>
  </w:num>
  <w:num w:numId="15">
    <w:abstractNumId w:val="7"/>
  </w:num>
  <w:num w:numId="16">
    <w:abstractNumId w:val="9"/>
  </w:num>
  <w:num w:numId="17">
    <w:abstractNumId w:val="13"/>
  </w:num>
  <w:num w:numId="18">
    <w:abstractNumId w:val="17"/>
  </w:num>
  <w:num w:numId="19">
    <w:abstractNumId w:val="28"/>
  </w:num>
  <w:num w:numId="20">
    <w:abstractNumId w:val="0"/>
  </w:num>
  <w:num w:numId="21">
    <w:abstractNumId w:val="18"/>
  </w:num>
  <w:num w:numId="22">
    <w:abstractNumId w:val="32"/>
  </w:num>
  <w:num w:numId="23">
    <w:abstractNumId w:val="6"/>
  </w:num>
  <w:num w:numId="24">
    <w:abstractNumId w:val="22"/>
  </w:num>
  <w:num w:numId="25">
    <w:abstractNumId w:val="3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21"/>
  </w:num>
  <w:num w:numId="29">
    <w:abstractNumId w:val="1"/>
  </w:num>
  <w:num w:numId="30">
    <w:abstractNumId w:val="20"/>
  </w:num>
  <w:num w:numId="31">
    <w:abstractNumId w:val="26"/>
  </w:num>
  <w:num w:numId="32">
    <w:abstractNumId w:val="8"/>
  </w:num>
  <w:num w:numId="33">
    <w:abstractNumId w:val="19"/>
  </w:num>
  <w:num w:numId="34">
    <w:abstractNumId w:val="5"/>
  </w:num>
  <w:num w:numId="35">
    <w:abstractNumId w:val="4"/>
  </w:num>
  <w:num w:numId="36">
    <w:abstractNumId w:val="16"/>
  </w:num>
  <w:num w:numId="37">
    <w:abstractNumId w:val="33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28CB"/>
    <w:rsid w:val="00000784"/>
    <w:rsid w:val="000158EB"/>
    <w:rsid w:val="00020ACC"/>
    <w:rsid w:val="000233BD"/>
    <w:rsid w:val="00037BDA"/>
    <w:rsid w:val="00045075"/>
    <w:rsid w:val="00071C8F"/>
    <w:rsid w:val="00076B2B"/>
    <w:rsid w:val="00081C54"/>
    <w:rsid w:val="00092235"/>
    <w:rsid w:val="00095F80"/>
    <w:rsid w:val="000A1953"/>
    <w:rsid w:val="000C48DE"/>
    <w:rsid w:val="000D4DBF"/>
    <w:rsid w:val="000D4E96"/>
    <w:rsid w:val="000D5388"/>
    <w:rsid w:val="000D77A8"/>
    <w:rsid w:val="000F0E1D"/>
    <w:rsid w:val="000F666D"/>
    <w:rsid w:val="000F7858"/>
    <w:rsid w:val="001002DA"/>
    <w:rsid w:val="00101F3A"/>
    <w:rsid w:val="0010536D"/>
    <w:rsid w:val="0012201B"/>
    <w:rsid w:val="00125C1C"/>
    <w:rsid w:val="00132066"/>
    <w:rsid w:val="00132A62"/>
    <w:rsid w:val="00135B83"/>
    <w:rsid w:val="0015013B"/>
    <w:rsid w:val="001652CB"/>
    <w:rsid w:val="00166E9D"/>
    <w:rsid w:val="00167F70"/>
    <w:rsid w:val="00173E5C"/>
    <w:rsid w:val="001744F2"/>
    <w:rsid w:val="00175170"/>
    <w:rsid w:val="00177207"/>
    <w:rsid w:val="00187671"/>
    <w:rsid w:val="001A5672"/>
    <w:rsid w:val="001B4C62"/>
    <w:rsid w:val="001C708D"/>
    <w:rsid w:val="001D1682"/>
    <w:rsid w:val="00200E5C"/>
    <w:rsid w:val="00202E4A"/>
    <w:rsid w:val="0020470B"/>
    <w:rsid w:val="00204D88"/>
    <w:rsid w:val="00205B39"/>
    <w:rsid w:val="002147F8"/>
    <w:rsid w:val="002257A3"/>
    <w:rsid w:val="00230269"/>
    <w:rsid w:val="00233D36"/>
    <w:rsid w:val="00244898"/>
    <w:rsid w:val="002456E6"/>
    <w:rsid w:val="00251AE0"/>
    <w:rsid w:val="0025487B"/>
    <w:rsid w:val="0026178B"/>
    <w:rsid w:val="00285704"/>
    <w:rsid w:val="00287E7B"/>
    <w:rsid w:val="00293E95"/>
    <w:rsid w:val="002941F9"/>
    <w:rsid w:val="002A6D1B"/>
    <w:rsid w:val="002B4D7B"/>
    <w:rsid w:val="002C03F9"/>
    <w:rsid w:val="002C1631"/>
    <w:rsid w:val="002C291E"/>
    <w:rsid w:val="002C7756"/>
    <w:rsid w:val="002D0463"/>
    <w:rsid w:val="00311BA2"/>
    <w:rsid w:val="0033298E"/>
    <w:rsid w:val="0033353B"/>
    <w:rsid w:val="0034361D"/>
    <w:rsid w:val="00343735"/>
    <w:rsid w:val="00354CE8"/>
    <w:rsid w:val="00384B59"/>
    <w:rsid w:val="00390D2B"/>
    <w:rsid w:val="003A0B49"/>
    <w:rsid w:val="003B38C9"/>
    <w:rsid w:val="003B70AA"/>
    <w:rsid w:val="003C029F"/>
    <w:rsid w:val="003C72FF"/>
    <w:rsid w:val="004070CF"/>
    <w:rsid w:val="00410096"/>
    <w:rsid w:val="00412450"/>
    <w:rsid w:val="00436AC9"/>
    <w:rsid w:val="00444B9B"/>
    <w:rsid w:val="004477BF"/>
    <w:rsid w:val="00452977"/>
    <w:rsid w:val="00452F8F"/>
    <w:rsid w:val="0045494D"/>
    <w:rsid w:val="00465B47"/>
    <w:rsid w:val="0046653A"/>
    <w:rsid w:val="00477941"/>
    <w:rsid w:val="004A009C"/>
    <w:rsid w:val="004A04A8"/>
    <w:rsid w:val="004A3977"/>
    <w:rsid w:val="004A775F"/>
    <w:rsid w:val="004B3075"/>
    <w:rsid w:val="004B3C1D"/>
    <w:rsid w:val="004B4FCF"/>
    <w:rsid w:val="004D7009"/>
    <w:rsid w:val="004E2611"/>
    <w:rsid w:val="004E2675"/>
    <w:rsid w:val="004E5370"/>
    <w:rsid w:val="004E71F7"/>
    <w:rsid w:val="004F1871"/>
    <w:rsid w:val="005114C6"/>
    <w:rsid w:val="00511636"/>
    <w:rsid w:val="00517CC5"/>
    <w:rsid w:val="00533B6D"/>
    <w:rsid w:val="00533EC2"/>
    <w:rsid w:val="00535A1C"/>
    <w:rsid w:val="005367E0"/>
    <w:rsid w:val="00556223"/>
    <w:rsid w:val="00556AAB"/>
    <w:rsid w:val="005615A5"/>
    <w:rsid w:val="00567C51"/>
    <w:rsid w:val="00582CFE"/>
    <w:rsid w:val="00582E70"/>
    <w:rsid w:val="00583D25"/>
    <w:rsid w:val="0058613D"/>
    <w:rsid w:val="00591F86"/>
    <w:rsid w:val="0059721E"/>
    <w:rsid w:val="0059735A"/>
    <w:rsid w:val="005B53C1"/>
    <w:rsid w:val="005C11B5"/>
    <w:rsid w:val="005C3EA0"/>
    <w:rsid w:val="005C41E1"/>
    <w:rsid w:val="005C42C3"/>
    <w:rsid w:val="005D6923"/>
    <w:rsid w:val="005E4996"/>
    <w:rsid w:val="005E7487"/>
    <w:rsid w:val="005E7F3F"/>
    <w:rsid w:val="005F200E"/>
    <w:rsid w:val="005F6D71"/>
    <w:rsid w:val="006046F1"/>
    <w:rsid w:val="00605647"/>
    <w:rsid w:val="006132E7"/>
    <w:rsid w:val="00621BA2"/>
    <w:rsid w:val="00630BE0"/>
    <w:rsid w:val="00631C32"/>
    <w:rsid w:val="0063596B"/>
    <w:rsid w:val="00653A16"/>
    <w:rsid w:val="00661D3C"/>
    <w:rsid w:val="00670341"/>
    <w:rsid w:val="00672D9B"/>
    <w:rsid w:val="00675AB1"/>
    <w:rsid w:val="00690AC2"/>
    <w:rsid w:val="00695659"/>
    <w:rsid w:val="006957C1"/>
    <w:rsid w:val="006968A6"/>
    <w:rsid w:val="006A110A"/>
    <w:rsid w:val="006A12D3"/>
    <w:rsid w:val="006C5FEB"/>
    <w:rsid w:val="006C7E1D"/>
    <w:rsid w:val="006D5778"/>
    <w:rsid w:val="00700296"/>
    <w:rsid w:val="007020B3"/>
    <w:rsid w:val="00702560"/>
    <w:rsid w:val="00712EB0"/>
    <w:rsid w:val="00727C95"/>
    <w:rsid w:val="00733C46"/>
    <w:rsid w:val="007342D4"/>
    <w:rsid w:val="00740355"/>
    <w:rsid w:val="00741AD9"/>
    <w:rsid w:val="00742B8C"/>
    <w:rsid w:val="00746B2C"/>
    <w:rsid w:val="00775923"/>
    <w:rsid w:val="007776C2"/>
    <w:rsid w:val="00794061"/>
    <w:rsid w:val="00795E0A"/>
    <w:rsid w:val="007975D5"/>
    <w:rsid w:val="007A0455"/>
    <w:rsid w:val="007B4E52"/>
    <w:rsid w:val="007C4AB6"/>
    <w:rsid w:val="007C6052"/>
    <w:rsid w:val="007D68DE"/>
    <w:rsid w:val="007D6C66"/>
    <w:rsid w:val="007D7B4C"/>
    <w:rsid w:val="007F06B9"/>
    <w:rsid w:val="008027BB"/>
    <w:rsid w:val="008219CD"/>
    <w:rsid w:val="00822608"/>
    <w:rsid w:val="00826BDE"/>
    <w:rsid w:val="00841852"/>
    <w:rsid w:val="0085370C"/>
    <w:rsid w:val="00853935"/>
    <w:rsid w:val="008574B4"/>
    <w:rsid w:val="00893472"/>
    <w:rsid w:val="0089680A"/>
    <w:rsid w:val="008974DD"/>
    <w:rsid w:val="008D00CF"/>
    <w:rsid w:val="008F3A52"/>
    <w:rsid w:val="008F7FCF"/>
    <w:rsid w:val="00913A8C"/>
    <w:rsid w:val="00923D6F"/>
    <w:rsid w:val="00927AB2"/>
    <w:rsid w:val="00930812"/>
    <w:rsid w:val="00930B5E"/>
    <w:rsid w:val="00931D8E"/>
    <w:rsid w:val="0093603B"/>
    <w:rsid w:val="00940086"/>
    <w:rsid w:val="00940392"/>
    <w:rsid w:val="0094169C"/>
    <w:rsid w:val="009503D7"/>
    <w:rsid w:val="009654EE"/>
    <w:rsid w:val="009900B2"/>
    <w:rsid w:val="009953DE"/>
    <w:rsid w:val="009A145B"/>
    <w:rsid w:val="009A38B8"/>
    <w:rsid w:val="009A708B"/>
    <w:rsid w:val="009B719C"/>
    <w:rsid w:val="009D5CF0"/>
    <w:rsid w:val="009F0DAE"/>
    <w:rsid w:val="009F28CB"/>
    <w:rsid w:val="009F6D5C"/>
    <w:rsid w:val="00A031E3"/>
    <w:rsid w:val="00A1117C"/>
    <w:rsid w:val="00A26B46"/>
    <w:rsid w:val="00A65E8E"/>
    <w:rsid w:val="00A67E25"/>
    <w:rsid w:val="00A7317F"/>
    <w:rsid w:val="00A732C0"/>
    <w:rsid w:val="00A74F67"/>
    <w:rsid w:val="00A84433"/>
    <w:rsid w:val="00A87C7D"/>
    <w:rsid w:val="00A92C62"/>
    <w:rsid w:val="00AB3056"/>
    <w:rsid w:val="00AD503E"/>
    <w:rsid w:val="00AF4975"/>
    <w:rsid w:val="00AF5241"/>
    <w:rsid w:val="00B0476B"/>
    <w:rsid w:val="00B06E3C"/>
    <w:rsid w:val="00B15D6B"/>
    <w:rsid w:val="00B2180A"/>
    <w:rsid w:val="00B24A7B"/>
    <w:rsid w:val="00B24AC7"/>
    <w:rsid w:val="00B25FE5"/>
    <w:rsid w:val="00B2682C"/>
    <w:rsid w:val="00B35AA9"/>
    <w:rsid w:val="00B81C26"/>
    <w:rsid w:val="00B86195"/>
    <w:rsid w:val="00B93272"/>
    <w:rsid w:val="00B94BD9"/>
    <w:rsid w:val="00BA3647"/>
    <w:rsid w:val="00BC399C"/>
    <w:rsid w:val="00BC40A4"/>
    <w:rsid w:val="00BC6381"/>
    <w:rsid w:val="00BE3B0A"/>
    <w:rsid w:val="00BF05D6"/>
    <w:rsid w:val="00BF0698"/>
    <w:rsid w:val="00BF5707"/>
    <w:rsid w:val="00C3309A"/>
    <w:rsid w:val="00C47083"/>
    <w:rsid w:val="00C53049"/>
    <w:rsid w:val="00C53348"/>
    <w:rsid w:val="00C6007F"/>
    <w:rsid w:val="00C750C7"/>
    <w:rsid w:val="00C80492"/>
    <w:rsid w:val="00C84D62"/>
    <w:rsid w:val="00C878FC"/>
    <w:rsid w:val="00C9122D"/>
    <w:rsid w:val="00C94B86"/>
    <w:rsid w:val="00CB2C07"/>
    <w:rsid w:val="00CD06C9"/>
    <w:rsid w:val="00CD7448"/>
    <w:rsid w:val="00CE3AC0"/>
    <w:rsid w:val="00CE664B"/>
    <w:rsid w:val="00CF2A76"/>
    <w:rsid w:val="00CF300D"/>
    <w:rsid w:val="00CF3017"/>
    <w:rsid w:val="00D03D36"/>
    <w:rsid w:val="00D17AAB"/>
    <w:rsid w:val="00D46535"/>
    <w:rsid w:val="00D6266C"/>
    <w:rsid w:val="00D666E7"/>
    <w:rsid w:val="00D74CC8"/>
    <w:rsid w:val="00D80446"/>
    <w:rsid w:val="00D810F7"/>
    <w:rsid w:val="00D82FE6"/>
    <w:rsid w:val="00D90A31"/>
    <w:rsid w:val="00DB2A73"/>
    <w:rsid w:val="00DD3044"/>
    <w:rsid w:val="00DF1A8C"/>
    <w:rsid w:val="00DF2E28"/>
    <w:rsid w:val="00E00BC3"/>
    <w:rsid w:val="00E27A2A"/>
    <w:rsid w:val="00E325E5"/>
    <w:rsid w:val="00E4076C"/>
    <w:rsid w:val="00E532A2"/>
    <w:rsid w:val="00E6626F"/>
    <w:rsid w:val="00E662CB"/>
    <w:rsid w:val="00E70283"/>
    <w:rsid w:val="00E73A22"/>
    <w:rsid w:val="00E77865"/>
    <w:rsid w:val="00E81E26"/>
    <w:rsid w:val="00E83594"/>
    <w:rsid w:val="00E8639F"/>
    <w:rsid w:val="00E866C1"/>
    <w:rsid w:val="00EB0654"/>
    <w:rsid w:val="00EC5C66"/>
    <w:rsid w:val="00ED70AA"/>
    <w:rsid w:val="00EE529C"/>
    <w:rsid w:val="00F072FA"/>
    <w:rsid w:val="00F208D8"/>
    <w:rsid w:val="00F405CC"/>
    <w:rsid w:val="00F42CF4"/>
    <w:rsid w:val="00F663C1"/>
    <w:rsid w:val="00F73B1C"/>
    <w:rsid w:val="00F73FC2"/>
    <w:rsid w:val="00F83BF7"/>
    <w:rsid w:val="00F85A04"/>
    <w:rsid w:val="00F94A37"/>
    <w:rsid w:val="00FA1A40"/>
    <w:rsid w:val="00FA32A4"/>
    <w:rsid w:val="00FC511D"/>
    <w:rsid w:val="00FC73AE"/>
    <w:rsid w:val="00FD4498"/>
    <w:rsid w:val="00FD556D"/>
    <w:rsid w:val="00FE0846"/>
    <w:rsid w:val="00FE2545"/>
    <w:rsid w:val="00FF2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28CB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link w:val="Heading1"/>
    <w:uiPriority w:val="9"/>
    <w:rsid w:val="009F28C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link w:val="Heading2"/>
    <w:uiPriority w:val="9"/>
    <w:rsid w:val="009F28CB"/>
    <w:rPr>
      <w:rFonts w:ascii="Arial" w:eastAsia="Arial" w:hAnsi="Arial" w:cs="Arial"/>
      <w:sz w:val="34"/>
    </w:rPr>
  </w:style>
  <w:style w:type="paragraph" w:customStyle="1" w:styleId="Heading3">
    <w:name w:val="Heading 3"/>
    <w:basedOn w:val="a1"/>
    <w:next w:val="a1"/>
    <w:link w:val="Heading3Char"/>
    <w:uiPriority w:val="9"/>
    <w:unhideWhenUsed/>
    <w:qFormat/>
    <w:rsid w:val="009F28C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2"/>
    <w:link w:val="Heading3"/>
    <w:uiPriority w:val="9"/>
    <w:rsid w:val="009F28C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1"/>
    <w:next w:val="a1"/>
    <w:link w:val="Heading4Char"/>
    <w:uiPriority w:val="9"/>
    <w:unhideWhenUsed/>
    <w:qFormat/>
    <w:rsid w:val="009F28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2"/>
    <w:link w:val="Heading4"/>
    <w:uiPriority w:val="9"/>
    <w:rsid w:val="009F28C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1"/>
    <w:next w:val="a1"/>
    <w:link w:val="Heading5Char"/>
    <w:uiPriority w:val="9"/>
    <w:unhideWhenUsed/>
    <w:qFormat/>
    <w:rsid w:val="009F28C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2"/>
    <w:link w:val="Heading5"/>
    <w:uiPriority w:val="9"/>
    <w:rsid w:val="009F28C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1"/>
    <w:next w:val="a1"/>
    <w:link w:val="Heading6Char"/>
    <w:uiPriority w:val="9"/>
    <w:unhideWhenUsed/>
    <w:qFormat/>
    <w:rsid w:val="009F28C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2"/>
    <w:link w:val="Heading6"/>
    <w:uiPriority w:val="9"/>
    <w:rsid w:val="009F28C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1"/>
    <w:next w:val="a1"/>
    <w:link w:val="Heading7Char"/>
    <w:uiPriority w:val="9"/>
    <w:unhideWhenUsed/>
    <w:qFormat/>
    <w:rsid w:val="009F28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2"/>
    <w:link w:val="Heading7"/>
    <w:uiPriority w:val="9"/>
    <w:rsid w:val="009F28C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1"/>
    <w:next w:val="a1"/>
    <w:link w:val="Heading8Char"/>
    <w:uiPriority w:val="9"/>
    <w:unhideWhenUsed/>
    <w:qFormat/>
    <w:rsid w:val="009F28C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2"/>
    <w:link w:val="Heading8"/>
    <w:uiPriority w:val="9"/>
    <w:rsid w:val="009F28C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1"/>
    <w:next w:val="a1"/>
    <w:link w:val="Heading9Char"/>
    <w:uiPriority w:val="9"/>
    <w:unhideWhenUsed/>
    <w:qFormat/>
    <w:rsid w:val="009F28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2"/>
    <w:link w:val="Heading9"/>
    <w:uiPriority w:val="9"/>
    <w:rsid w:val="009F28C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link w:val="a5"/>
    <w:uiPriority w:val="10"/>
    <w:rsid w:val="009F28CB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rsid w:val="009F28CB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2"/>
    <w:link w:val="a6"/>
    <w:uiPriority w:val="11"/>
    <w:rsid w:val="009F28CB"/>
    <w:rPr>
      <w:sz w:val="24"/>
      <w:szCs w:val="24"/>
    </w:rPr>
  </w:style>
  <w:style w:type="paragraph" w:styleId="2">
    <w:name w:val="Quote"/>
    <w:basedOn w:val="a1"/>
    <w:next w:val="a1"/>
    <w:link w:val="20"/>
    <w:uiPriority w:val="29"/>
    <w:qFormat/>
    <w:rsid w:val="009F28C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F28CB"/>
    <w:rPr>
      <w:i/>
    </w:rPr>
  </w:style>
  <w:style w:type="paragraph" w:styleId="a8">
    <w:name w:val="Intense Quote"/>
    <w:basedOn w:val="a1"/>
    <w:next w:val="a1"/>
    <w:link w:val="a9"/>
    <w:uiPriority w:val="30"/>
    <w:qFormat/>
    <w:rsid w:val="009F28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F28CB"/>
    <w:rPr>
      <w:i/>
    </w:rPr>
  </w:style>
  <w:style w:type="character" w:customStyle="1" w:styleId="HeaderChar">
    <w:name w:val="Header Char"/>
    <w:basedOn w:val="a2"/>
    <w:link w:val="Header"/>
    <w:uiPriority w:val="99"/>
    <w:rsid w:val="009F28CB"/>
  </w:style>
  <w:style w:type="character" w:customStyle="1" w:styleId="FooterChar">
    <w:name w:val="Footer Char"/>
    <w:basedOn w:val="a2"/>
    <w:link w:val="Footer"/>
    <w:uiPriority w:val="99"/>
    <w:rsid w:val="009F28CB"/>
  </w:style>
  <w:style w:type="paragraph" w:customStyle="1" w:styleId="Caption">
    <w:name w:val="Caption"/>
    <w:basedOn w:val="a1"/>
    <w:next w:val="a1"/>
    <w:uiPriority w:val="35"/>
    <w:semiHidden/>
    <w:unhideWhenUsed/>
    <w:qFormat/>
    <w:rsid w:val="009F28C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F28CB"/>
  </w:style>
  <w:style w:type="table" w:customStyle="1" w:styleId="TableGridLight">
    <w:name w:val="Table Grid Light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1"/>
    <w:link w:val="ab"/>
    <w:uiPriority w:val="99"/>
    <w:semiHidden/>
    <w:unhideWhenUsed/>
    <w:rsid w:val="009F28CB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9F28CB"/>
    <w:rPr>
      <w:sz w:val="18"/>
    </w:rPr>
  </w:style>
  <w:style w:type="character" w:styleId="ac">
    <w:name w:val="footnote reference"/>
    <w:basedOn w:val="a2"/>
    <w:uiPriority w:val="99"/>
    <w:unhideWhenUsed/>
    <w:rsid w:val="009F28CB"/>
    <w:rPr>
      <w:vertAlign w:val="superscript"/>
    </w:rPr>
  </w:style>
  <w:style w:type="paragraph" w:styleId="ad">
    <w:name w:val="endnote text"/>
    <w:basedOn w:val="a1"/>
    <w:link w:val="ae"/>
    <w:uiPriority w:val="99"/>
    <w:semiHidden/>
    <w:unhideWhenUsed/>
    <w:rsid w:val="009F28CB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9F28CB"/>
    <w:rPr>
      <w:sz w:val="20"/>
    </w:rPr>
  </w:style>
  <w:style w:type="character" w:styleId="af">
    <w:name w:val="endnote reference"/>
    <w:basedOn w:val="a2"/>
    <w:uiPriority w:val="99"/>
    <w:semiHidden/>
    <w:unhideWhenUsed/>
    <w:rsid w:val="009F28CB"/>
    <w:rPr>
      <w:vertAlign w:val="superscript"/>
    </w:rPr>
  </w:style>
  <w:style w:type="paragraph" w:styleId="1">
    <w:name w:val="toc 1"/>
    <w:basedOn w:val="a1"/>
    <w:next w:val="a1"/>
    <w:uiPriority w:val="39"/>
    <w:unhideWhenUsed/>
    <w:rsid w:val="009F28CB"/>
    <w:pPr>
      <w:spacing w:after="57"/>
    </w:pPr>
  </w:style>
  <w:style w:type="paragraph" w:styleId="21">
    <w:name w:val="toc 2"/>
    <w:basedOn w:val="a1"/>
    <w:next w:val="a1"/>
    <w:uiPriority w:val="39"/>
    <w:unhideWhenUsed/>
    <w:rsid w:val="009F28CB"/>
    <w:pPr>
      <w:spacing w:after="57"/>
      <w:ind w:left="283"/>
    </w:pPr>
  </w:style>
  <w:style w:type="paragraph" w:styleId="3">
    <w:name w:val="toc 3"/>
    <w:basedOn w:val="a1"/>
    <w:next w:val="a1"/>
    <w:uiPriority w:val="39"/>
    <w:unhideWhenUsed/>
    <w:rsid w:val="009F28CB"/>
    <w:pPr>
      <w:spacing w:after="57"/>
      <w:ind w:left="567"/>
    </w:pPr>
  </w:style>
  <w:style w:type="paragraph" w:styleId="4">
    <w:name w:val="toc 4"/>
    <w:basedOn w:val="a1"/>
    <w:next w:val="a1"/>
    <w:uiPriority w:val="39"/>
    <w:unhideWhenUsed/>
    <w:rsid w:val="009F28CB"/>
    <w:pPr>
      <w:spacing w:after="57"/>
      <w:ind w:left="850"/>
    </w:pPr>
  </w:style>
  <w:style w:type="paragraph" w:styleId="5">
    <w:name w:val="toc 5"/>
    <w:basedOn w:val="a1"/>
    <w:next w:val="a1"/>
    <w:uiPriority w:val="39"/>
    <w:unhideWhenUsed/>
    <w:rsid w:val="009F28CB"/>
    <w:pPr>
      <w:spacing w:after="57"/>
      <w:ind w:left="1134"/>
    </w:pPr>
  </w:style>
  <w:style w:type="paragraph" w:styleId="6">
    <w:name w:val="toc 6"/>
    <w:basedOn w:val="a1"/>
    <w:next w:val="a1"/>
    <w:uiPriority w:val="39"/>
    <w:unhideWhenUsed/>
    <w:rsid w:val="009F28CB"/>
    <w:pPr>
      <w:spacing w:after="57"/>
      <w:ind w:left="1417"/>
    </w:pPr>
  </w:style>
  <w:style w:type="paragraph" w:styleId="7">
    <w:name w:val="toc 7"/>
    <w:basedOn w:val="a1"/>
    <w:next w:val="a1"/>
    <w:uiPriority w:val="39"/>
    <w:unhideWhenUsed/>
    <w:rsid w:val="009F28CB"/>
    <w:pPr>
      <w:spacing w:after="57"/>
      <w:ind w:left="1701"/>
    </w:pPr>
  </w:style>
  <w:style w:type="paragraph" w:styleId="8">
    <w:name w:val="toc 8"/>
    <w:basedOn w:val="a1"/>
    <w:next w:val="a1"/>
    <w:uiPriority w:val="39"/>
    <w:unhideWhenUsed/>
    <w:rsid w:val="009F28CB"/>
    <w:pPr>
      <w:spacing w:after="57"/>
      <w:ind w:left="1984"/>
    </w:pPr>
  </w:style>
  <w:style w:type="paragraph" w:styleId="9">
    <w:name w:val="toc 9"/>
    <w:basedOn w:val="a1"/>
    <w:next w:val="a1"/>
    <w:uiPriority w:val="39"/>
    <w:unhideWhenUsed/>
    <w:rsid w:val="009F28CB"/>
    <w:pPr>
      <w:spacing w:after="57"/>
      <w:ind w:left="2268"/>
    </w:pPr>
  </w:style>
  <w:style w:type="paragraph" w:styleId="af0">
    <w:name w:val="TOC Heading"/>
    <w:uiPriority w:val="39"/>
    <w:unhideWhenUsed/>
    <w:rsid w:val="009F28CB"/>
  </w:style>
  <w:style w:type="paragraph" w:styleId="af1">
    <w:name w:val="table of figures"/>
    <w:basedOn w:val="a1"/>
    <w:next w:val="a1"/>
    <w:uiPriority w:val="99"/>
    <w:unhideWhenUsed/>
    <w:rsid w:val="009F28CB"/>
  </w:style>
  <w:style w:type="paragraph" w:customStyle="1" w:styleId="Heading1">
    <w:name w:val="Heading 1"/>
    <w:basedOn w:val="a1"/>
    <w:next w:val="a1"/>
    <w:link w:val="10"/>
    <w:qFormat/>
    <w:rsid w:val="009F28CB"/>
    <w:pPr>
      <w:keepNext/>
      <w:jc w:val="center"/>
      <w:outlineLvl w:val="0"/>
    </w:pPr>
    <w:rPr>
      <w:b/>
      <w:bCs/>
      <w:szCs w:val="28"/>
    </w:rPr>
  </w:style>
  <w:style w:type="paragraph" w:customStyle="1" w:styleId="Heading2">
    <w:name w:val="Heading 2"/>
    <w:basedOn w:val="a1"/>
    <w:next w:val="a1"/>
    <w:link w:val="22"/>
    <w:uiPriority w:val="9"/>
    <w:semiHidden/>
    <w:unhideWhenUsed/>
    <w:qFormat/>
    <w:rsid w:val="009F28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2"/>
    <w:link w:val="Heading1"/>
    <w:rsid w:val="009F28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2">
    <w:name w:val="Body Text Indent"/>
    <w:aliases w:val="Основной текст без отступа,Нумерованный список !!,Надин стиль,Основной текст 1"/>
    <w:basedOn w:val="a1"/>
    <w:link w:val="af3"/>
    <w:rsid w:val="009F28CB"/>
    <w:pPr>
      <w:spacing w:after="120"/>
      <w:ind w:left="283"/>
    </w:pPr>
  </w:style>
  <w:style w:type="character" w:customStyle="1" w:styleId="af3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2"/>
    <w:link w:val="af2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Title"/>
    <w:basedOn w:val="a1"/>
    <w:link w:val="af4"/>
    <w:qFormat/>
    <w:rsid w:val="009F28CB"/>
    <w:pPr>
      <w:jc w:val="center"/>
    </w:pPr>
    <w:rPr>
      <w:szCs w:val="24"/>
    </w:rPr>
  </w:style>
  <w:style w:type="character" w:customStyle="1" w:styleId="af4">
    <w:name w:val="Название Знак"/>
    <w:basedOn w:val="a2"/>
    <w:link w:val="a5"/>
    <w:rsid w:val="009F28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1"/>
    <w:link w:val="24"/>
    <w:uiPriority w:val="99"/>
    <w:unhideWhenUsed/>
    <w:rsid w:val="009F28C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0">
    <w:name w:val="Body Text Indent 3"/>
    <w:basedOn w:val="a1"/>
    <w:link w:val="31"/>
    <w:unhideWhenUsed/>
    <w:rsid w:val="009F28CB"/>
    <w:pPr>
      <w:spacing w:after="120"/>
      <w:ind w:left="283"/>
    </w:pPr>
    <w:rPr>
      <w:sz w:val="16"/>
    </w:rPr>
  </w:style>
  <w:style w:type="character" w:customStyle="1" w:styleId="31">
    <w:name w:val="Основной текст с отступом 3 Знак"/>
    <w:basedOn w:val="a2"/>
    <w:link w:val="30"/>
    <w:rsid w:val="009F28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List Paragraph"/>
    <w:basedOn w:val="a1"/>
    <w:uiPriority w:val="34"/>
    <w:qFormat/>
    <w:rsid w:val="009F28CB"/>
    <w:pPr>
      <w:ind w:left="708"/>
    </w:pPr>
  </w:style>
  <w:style w:type="paragraph" w:styleId="25">
    <w:name w:val="Body Text 2"/>
    <w:basedOn w:val="a1"/>
    <w:link w:val="26"/>
    <w:uiPriority w:val="99"/>
    <w:unhideWhenUsed/>
    <w:rsid w:val="009F28CB"/>
    <w:pPr>
      <w:spacing w:after="120" w:line="480" w:lineRule="auto"/>
    </w:pPr>
  </w:style>
  <w:style w:type="character" w:customStyle="1" w:styleId="26">
    <w:name w:val="Основной текст 2 Знак"/>
    <w:basedOn w:val="a2"/>
    <w:link w:val="25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Header">
    <w:name w:val="Header"/>
    <w:basedOn w:val="a1"/>
    <w:link w:val="af6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Header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Footer">
    <w:name w:val="Footer"/>
    <w:basedOn w:val="a1"/>
    <w:link w:val="af7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Footer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f8">
    <w:name w:val="Текст выноски Знак"/>
    <w:basedOn w:val="a2"/>
    <w:link w:val="af9"/>
    <w:uiPriority w:val="99"/>
    <w:semiHidden/>
    <w:rsid w:val="009F28CB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Balloon Text"/>
    <w:basedOn w:val="a1"/>
    <w:link w:val="af8"/>
    <w:uiPriority w:val="99"/>
    <w:semiHidden/>
    <w:unhideWhenUsed/>
    <w:rsid w:val="009F28CB"/>
    <w:rPr>
      <w:rFonts w:ascii="Tahoma" w:hAnsi="Tahoma"/>
      <w:sz w:val="16"/>
    </w:rPr>
  </w:style>
  <w:style w:type="table" w:styleId="afa">
    <w:name w:val="Table Grid"/>
    <w:basedOn w:val="a3"/>
    <w:uiPriority w:val="59"/>
    <w:rsid w:val="009F28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uiPriority w:val="1"/>
    <w:qFormat/>
    <w:rsid w:val="009F28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9F28CB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9F28CB"/>
    <w:pPr>
      <w:numPr>
        <w:numId w:val="1"/>
      </w:numPr>
      <w:tabs>
        <w:tab w:val="left" w:pos="1134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Plain Text"/>
    <w:basedOn w:val="a1"/>
    <w:link w:val="afd"/>
    <w:rsid w:val="009F28CB"/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2"/>
    <w:link w:val="afc"/>
    <w:rsid w:val="009F28C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9F28CB"/>
    <w:pPr>
      <w:numPr>
        <w:numId w:val="2"/>
      </w:numPr>
      <w:contextualSpacing/>
    </w:pPr>
  </w:style>
  <w:style w:type="paragraph" w:customStyle="1" w:styleId="ConsPlusNormal">
    <w:name w:val="ConsPlusNormal"/>
    <w:rsid w:val="009F28C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9F28CB"/>
  </w:style>
  <w:style w:type="character" w:styleId="afe">
    <w:name w:val="Hyperlink"/>
    <w:uiPriority w:val="99"/>
    <w:unhideWhenUsed/>
    <w:rsid w:val="009F28CB"/>
    <w:rPr>
      <w:color w:val="0000FF"/>
      <w:u w:val="single"/>
    </w:rPr>
  </w:style>
  <w:style w:type="paragraph" w:customStyle="1" w:styleId="ConsPlusNonformat">
    <w:name w:val="ConsPlusNonformat"/>
    <w:rsid w:val="009F28C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9F28CB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f0"/>
    <w:uiPriority w:val="99"/>
    <w:semiHidden/>
    <w:rsid w:val="009F2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text"/>
    <w:basedOn w:val="a1"/>
    <w:link w:val="aff"/>
    <w:uiPriority w:val="99"/>
    <w:semiHidden/>
    <w:unhideWhenUsed/>
    <w:rsid w:val="009F28CB"/>
    <w:rPr>
      <w:sz w:val="20"/>
      <w:szCs w:val="20"/>
    </w:rPr>
  </w:style>
  <w:style w:type="character" w:customStyle="1" w:styleId="aff1">
    <w:name w:val="Тема примечания Знак"/>
    <w:basedOn w:val="aff"/>
    <w:link w:val="aff2"/>
    <w:uiPriority w:val="99"/>
    <w:semiHidden/>
    <w:rsid w:val="009F28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1"/>
    <w:uiPriority w:val="99"/>
    <w:semiHidden/>
    <w:unhideWhenUsed/>
    <w:rsid w:val="009F28CB"/>
    <w:rPr>
      <w:b/>
      <w:bCs/>
    </w:rPr>
  </w:style>
  <w:style w:type="paragraph" w:customStyle="1" w:styleId="Default">
    <w:name w:val="Default"/>
    <w:rsid w:val="009F28CB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F28CB"/>
  </w:style>
  <w:style w:type="character" w:customStyle="1" w:styleId="blk">
    <w:name w:val="blk"/>
    <w:rsid w:val="009F28CB"/>
    <w:rPr>
      <w:rFonts w:cs="Times New Roman"/>
    </w:rPr>
  </w:style>
  <w:style w:type="character" w:customStyle="1" w:styleId="22">
    <w:name w:val="Заголовок 2 Знак"/>
    <w:basedOn w:val="a2"/>
    <w:link w:val="Heading2"/>
    <w:uiPriority w:val="9"/>
    <w:semiHidden/>
    <w:rsid w:val="009F28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8697,bqiaagaaeyqcaaagiaiaaamchqaabradaaaaaaaaaaaaaaaaaaaaaaaaaaaaaaaaaaaaaaaaaaaaaaaaaaaaaaaaaaaaaaaaaaaaaaaaaaaaaaaaaaaaaaaaaaaaaaaaaaaaaaaaaaaaaaaaaaaaaaaaaaaaaaaaaaaaaaaaaaaaaaaaaaaaaaaaaaaaaaaaaaaaaaaaaaaaaaaaaaaaaaaaaaaaaaaaaaaaaaaa"/>
    <w:basedOn w:val="a1"/>
    <w:rsid w:val="009F28CB"/>
    <w:pPr>
      <w:spacing w:before="100" w:beforeAutospacing="1" w:after="100" w:afterAutospacing="1"/>
    </w:pPr>
    <w:rPr>
      <w:sz w:val="24"/>
      <w:szCs w:val="24"/>
    </w:rPr>
  </w:style>
  <w:style w:type="paragraph" w:styleId="aff3">
    <w:name w:val="Normal (Web)"/>
    <w:basedOn w:val="a1"/>
    <w:uiPriority w:val="99"/>
    <w:unhideWhenUsed/>
    <w:rsid w:val="009F28CB"/>
    <w:pPr>
      <w:spacing w:before="100" w:beforeAutospacing="1" w:after="100" w:afterAutospacing="1"/>
    </w:pPr>
    <w:rPr>
      <w:sz w:val="24"/>
      <w:szCs w:val="24"/>
    </w:rPr>
  </w:style>
  <w:style w:type="character" w:customStyle="1" w:styleId="2081">
    <w:name w:val="2081"/>
    <w:basedOn w:val="a2"/>
    <w:rsid w:val="009F28CB"/>
  </w:style>
  <w:style w:type="character" w:customStyle="1" w:styleId="2549">
    <w:name w:val="2549"/>
    <w:basedOn w:val="a2"/>
    <w:rsid w:val="009F28CB"/>
  </w:style>
  <w:style w:type="character" w:customStyle="1" w:styleId="1377">
    <w:name w:val="1377"/>
    <w:basedOn w:val="a2"/>
    <w:rsid w:val="009F28CB"/>
  </w:style>
  <w:style w:type="character" w:customStyle="1" w:styleId="1861">
    <w:name w:val="1861"/>
    <w:aliases w:val="bqiaagaaeyqcaaagiaiaaaoobaaabbyeaaaaaaaaaaaaaaaaaaaaaaaaaaaaaaaaaaaaaaaaaaaaaaaaaaaaaaaaaaaaaaaaaaaaaaaaaaaaaaaaaaaaaaaaaaaaaaaaaaaaaaaaaaaaaaaaaaaaaaaaaaaaaaaaaaaaaaaaaaaaaaaaaaaaaaaaaaaaaaaaaaaaaaaaaaaaaaaaaaaaaaaaaaaaaaaaaaaaaaaa"/>
    <w:basedOn w:val="a2"/>
    <w:rsid w:val="00F42CF4"/>
  </w:style>
  <w:style w:type="character" w:customStyle="1" w:styleId="1375">
    <w:name w:val="1375"/>
    <w:aliases w:val="bqiaagaaeyqcaaagiaiaaapgbaaabdqeaaaaaaaaaaaaaaaaaaaaaaaaaaaaaaaaaaaaaaaaaaaaaaaaaaaaaaaaaaaaaaaaaaaaaaaaaaaaaaaaaaaaaaaaaaaaaaaaaaaaaaaaaaaaaaaaaaaaaaaaaaaaaaaaaaaaaaaaaaaaaaaaaaaaaaaaaaaaaaaaaaaaaaaaaaaaaaaaaaaaaaaaaaaaaaaaaaaaaaaa"/>
    <w:basedOn w:val="a2"/>
    <w:rsid w:val="00D810F7"/>
  </w:style>
  <w:style w:type="character" w:customStyle="1" w:styleId="1709">
    <w:name w:val="1709"/>
    <w:aliases w:val="bqiaagaaeyqcaaagiaiaaaprawaabd8daaaaaaaaaaaaaaaaaaaaaaaaaaaaaaaaaaaaaaaaaaaaaaaaaaaaaaaaaaaaaaaaaaaaaaaaaaaaaaaaaaaaaaaaaaaaaaaaaaaaaaaaaaaaaaaaaaaaaaaaaaaaaaaaaaaaaaaaaaaaaaaaaaaaaaaaaaaaaaaaaaaaaaaaaaaaaaaaaaaaaaaaaaaaaaaaaaaaaaaa"/>
    <w:basedOn w:val="a2"/>
    <w:rsid w:val="002257A3"/>
  </w:style>
  <w:style w:type="character" w:customStyle="1" w:styleId="1893">
    <w:name w:val="1893"/>
    <w:aliases w:val="bqiaagaaeyqcaaagiaiaaaojbaaabzceaaaaaaaaaaaaaaaaaaaaaaaaaaaaaaaaaaaaaaaaaaaaaaaaaaaaaaaaaaaaaaaaaaaaaaaaaaaaaaaaaaaaaaaaaaaaaaaaaaaaaaaaaaaaaaaaaaaaaaaaaaaaaaaaaaaaaaaaaaaaaaaaaaaaaaaaaaaaaaaaaaaaaaaaaaaaaaaaaaaaaaaaaaaaaaaaaaaaaaaa"/>
    <w:basedOn w:val="a2"/>
    <w:rsid w:val="00A031E3"/>
  </w:style>
  <w:style w:type="character" w:customStyle="1" w:styleId="1263">
    <w:name w:val="1263"/>
    <w:aliases w:val="bqiaagaaeyqcaaagiaiaaanwbaaabwq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164">
    <w:name w:val="1164"/>
    <w:aliases w:val="bqiaagaaeyqcaaagiaiaaapzawaabqe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866">
    <w:name w:val="1866"/>
    <w:aliases w:val="bqiaagaaeyqcaaagiaiaaaoxbgaabb8gaaaaaaaaaaaaaaaaaaaaaaaaaaaaaaaaaaaaaaaaaaaaaaaaaaaaaaaaaaaaaaaaaaaaaaaaaaaaaaaaaaaaaaaaaaaaaaaaaaaaaaaaaaaaaaaaaaaaaaaaaaaaaaaaaaaaaaaaaaaaaaaaaaaaaaaaaaaaaaaaaaaaaaaaaaaaaaaaaaaaaaaaaaaaaaaaaaaaaaaa"/>
    <w:basedOn w:val="a2"/>
    <w:rsid w:val="00556AAB"/>
  </w:style>
  <w:style w:type="character" w:customStyle="1" w:styleId="1559">
    <w:name w:val="1559"/>
    <w:aliases w:val="bqiaagaaeyqcaaagiaiaaanrbqaabv8faaaaaaaaaaaaaaaaaaaaaaaaaaaaaaaaaaaaaaaaaaaaaaaaaaaaaaaaaaaaaaaaaaaaaaaaaaaaaaaaaaaaaaaaaaaaaaaaaaaaaaaaaaaaaaaaaaaaaaaaaaaaaaaaaaaaaaaaaaaaaaaaaaaaaaaaaaaaaaaaaaaaaaaaaaaaaaaaaaaaaaaaaaaaaaaaaaaaaaaa"/>
    <w:basedOn w:val="a2"/>
    <w:rsid w:val="00775923"/>
  </w:style>
  <w:style w:type="character" w:customStyle="1" w:styleId="1246">
    <w:name w:val="1246"/>
    <w:aliases w:val="bqiaagaaeyqcaaagiaiaaanfbaaabvmeaaaaaaaaaaaaaaaaaaaaaaaaaaaaaaaaaaaaaaaaaaaaaaaaaaaaaaaaaaaaaaaaaaaaaaaaaaaaaaaaaaaaaaaaaaaaaaaaaaaaaaaaaaaaaaaaaaaaaaaaaaaaaaaaaaaaaaaaaaaaaaaaaaaaaaaaaaaaaaaaaaaaaaaaaaaaaaaaaaaaaaaaaaaaaaaaaaaaaaaa"/>
    <w:basedOn w:val="a2"/>
    <w:rsid w:val="00583D25"/>
  </w:style>
  <w:style w:type="character" w:customStyle="1" w:styleId="1225">
    <w:name w:val="1225"/>
    <w:aliases w:val="bqiaagaaeyqcaaagiaiaaamwbaaabt4eaaaaaaaaaaaaaaaaaaaaaaaaaaaaaaaaaaaaaaaaaaaaaaaaaaaaaaaaaaaaaaaaaaaaaaaaaaaaaaaaaaaaaaaaaaaaaaaaaaaaaaaaaaaaaaaaaaaaaaaaaaaaaaaaaaaaaaaaaaaaaaaaaaaaaaaaaaaaaaaaaaaaaaaaaaaaaaaaaaaaaaaaaaaaaaaaaaaaaaaa"/>
    <w:basedOn w:val="a2"/>
    <w:rsid w:val="00583D25"/>
  </w:style>
  <w:style w:type="character" w:customStyle="1" w:styleId="1690">
    <w:name w:val="1690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2"/>
    <w:rsid w:val="00940392"/>
  </w:style>
  <w:style w:type="character" w:customStyle="1" w:styleId="1113">
    <w:name w:val="1113"/>
    <w:aliases w:val="bqiaagaaeyqcaaagiaiaaapaawaabc4daaaaaaaaaaaaaaaaaaaaaaaaaaaaaaaaaaaaaaaaaaaaaaaaaaaaaaaaaaaaaaaaaaaaaaaaaaaaaaaaaaaaaaaaaaaaaaaaaaaaaaaaaaaaaaaaaaaaaaaaaaaaaaaaaaaaaaaaaaaaaaaaaaaaaaaaaaaaaaaaaaaaaaaaaaaaaaaaaaaaaaaaaaaaaaaaaaaaaaaa"/>
    <w:basedOn w:val="a2"/>
    <w:rsid w:val="003B38C9"/>
  </w:style>
  <w:style w:type="character" w:customStyle="1" w:styleId="1177">
    <w:name w:val="1177"/>
    <w:aliases w:val="bqiaagaaeyqcaaagiaiaaamabaaabq4eaaaaaaaaaaaaaaaaaaaaaaaaaaaaaaaaaaaaaaaaaaaaaaaaaaaaaaaaaaaaaaaaaaaaaaaaaaaaaaaaaaaaaaaaaaaaaaaaaaaaaaaaaaaaaaaaaaaaaaaaaaaaaaaaaaaaaaaaaaaaaaaaaaaaaaaaaaaaaaaaaaaaaaaaaaaaaaaaaaaaaaaaaaaaaaaaaaaaaaaa"/>
    <w:basedOn w:val="a2"/>
    <w:rsid w:val="005367E0"/>
  </w:style>
  <w:style w:type="character" w:customStyle="1" w:styleId="1250">
    <w:name w:val="1250"/>
    <w:aliases w:val="bqiaagaaeyqcaaagiaiaaanjbaaabvceaaaaaaaaaaaaaaaaaaaaaaaaaaaaaaaaaaaaaaaaaaaaaaaaaaaaaaaaaaaaaaaaaaaaaaaaaaaaaaaaaaaaaaaaaaaaaaaaaaaaaaaaaaaaaaaaaaaaaaaaaaaaaaaaaaaaaaaaaaaaaaaaaaaaaaaaaaaaaaaaaaaaaaaaaaaaaaaaaaaaaaaaaaaaaaaaaaaaaaaa"/>
    <w:basedOn w:val="a2"/>
    <w:rsid w:val="00FD4498"/>
  </w:style>
  <w:style w:type="character" w:customStyle="1" w:styleId="1282">
    <w:name w:val="1282"/>
    <w:aliases w:val="bqiaagaaeyqcaaagiaiaaanpbaaabxceaaaaaaaaaaaaaaaaaaaaaaaaaaaaaaaaaaaaaaaaaaaaaaaaaaaaaaaaaaaaaaaaaaaaaaaaaaaaaaaaaaaaaaaaaaaaaaaaaaaaaaaaaaaaaaaaaaaaaaaaaaaaaaaaaaaaaaaaaaaaaaaaaaaaaaaaaaaaaaaaaaaaaaaaaaaaaaaaaaaaaaaaaaaaaaaaaaaaaaaa"/>
    <w:basedOn w:val="a2"/>
    <w:rsid w:val="00FD44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6F7DD-72CF-4955-80DB-6666582CA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6</Pages>
  <Words>2076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13887</CharactersWithSpaces>
  <SharedDoc>false</SharedDoc>
  <HLinks>
    <vt:vector size="6" baseType="variant">
      <vt:variant>
        <vt:i4>2818104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consultantplus://offline/ref=02A079F21B29E184B1178D3F0DA93B33BD7CACD40373DD4FA7A017E4B0A0308E09079063F30C66658CEAA28188E24DC946D47E3A46A5059A9E184E6B60N6N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Zakharova</cp:lastModifiedBy>
  <cp:revision>153</cp:revision>
  <cp:lastPrinted>2023-09-15T06:41:00Z</cp:lastPrinted>
  <dcterms:created xsi:type="dcterms:W3CDTF">2023-10-09T06:47:00Z</dcterms:created>
  <dcterms:modified xsi:type="dcterms:W3CDTF">2023-10-30T10:45:00Z</dcterms:modified>
</cp:coreProperties>
</file>